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06D1" w:rsidRDefault="00AC06D1" w:rsidP="00AC06D1">
      <w:pPr>
        <w:widowControl w:val="0"/>
        <w:pBdr>
          <w:top w:val="nil"/>
          <w:left w:val="nil"/>
          <w:bottom w:val="nil"/>
          <w:right w:val="nil"/>
          <w:between w:val="nil"/>
        </w:pBdr>
        <w:spacing w:after="120" w:line="276" w:lineRule="auto"/>
        <w:ind w:right="423"/>
        <w:jc w:val="center"/>
        <w:rPr>
          <w:b/>
          <w:color w:val="000000"/>
          <w:sz w:val="24"/>
          <w:szCs w:val="24"/>
        </w:rPr>
      </w:pPr>
      <w:r>
        <w:rPr>
          <w:b/>
          <w:color w:val="000000"/>
          <w:sz w:val="24"/>
          <w:szCs w:val="24"/>
        </w:rPr>
        <w:t>ОСВІТНЯ ПРОГРАМА</w:t>
      </w:r>
    </w:p>
    <w:p w:rsidR="00AC06D1" w:rsidRDefault="00AC06D1" w:rsidP="00AC06D1">
      <w:pPr>
        <w:widowControl w:val="0"/>
        <w:pBdr>
          <w:top w:val="nil"/>
          <w:left w:val="nil"/>
          <w:bottom w:val="nil"/>
          <w:right w:val="nil"/>
          <w:between w:val="nil"/>
        </w:pBdr>
        <w:spacing w:after="120" w:line="276" w:lineRule="auto"/>
        <w:ind w:right="423"/>
        <w:jc w:val="center"/>
        <w:rPr>
          <w:b/>
          <w:color w:val="000000"/>
          <w:sz w:val="24"/>
          <w:szCs w:val="24"/>
        </w:rPr>
      </w:pPr>
      <w:r>
        <w:rPr>
          <w:b/>
          <w:color w:val="000000"/>
          <w:sz w:val="24"/>
          <w:szCs w:val="24"/>
        </w:rPr>
        <w:t xml:space="preserve">для 9 класу (ІІ ступінь) </w:t>
      </w:r>
      <w:proofErr w:type="spellStart"/>
      <w:r>
        <w:rPr>
          <w:b/>
          <w:color w:val="000000"/>
          <w:sz w:val="24"/>
          <w:szCs w:val="24"/>
        </w:rPr>
        <w:t>Сільцівської</w:t>
      </w:r>
      <w:proofErr w:type="spellEnd"/>
      <w:r>
        <w:rPr>
          <w:b/>
          <w:color w:val="000000"/>
          <w:sz w:val="24"/>
          <w:szCs w:val="24"/>
        </w:rPr>
        <w:t xml:space="preserve"> гімназії</w:t>
      </w:r>
    </w:p>
    <w:p w:rsidR="00AC06D1" w:rsidRPr="00037D5B" w:rsidRDefault="00AC06D1" w:rsidP="00AC06D1">
      <w:pPr>
        <w:shd w:val="clear" w:color="auto" w:fill="FFFFFF"/>
        <w:ind w:right="423"/>
        <w:jc w:val="both"/>
        <w:rPr>
          <w:color w:val="2C2F34"/>
          <w:sz w:val="24"/>
          <w:szCs w:val="24"/>
        </w:rPr>
      </w:pPr>
      <w:r>
        <w:rPr>
          <w:color w:val="2C2F34"/>
          <w:sz w:val="24"/>
          <w:szCs w:val="24"/>
        </w:rPr>
        <w:t xml:space="preserve">           </w:t>
      </w:r>
      <w:r w:rsidRPr="00037D5B">
        <w:rPr>
          <w:color w:val="2C2F34"/>
          <w:sz w:val="24"/>
          <w:szCs w:val="24"/>
        </w:rPr>
        <w:t xml:space="preserve">Розроблена за Типовою освітньою програмою закладів загальної середньої освіти ІІ ступеня </w:t>
      </w:r>
      <w:r w:rsidRPr="00037D5B">
        <w:rPr>
          <w:sz w:val="24"/>
          <w:szCs w:val="24"/>
        </w:rPr>
        <w:t xml:space="preserve">(базова середня освіта) </w:t>
      </w:r>
      <w:r w:rsidRPr="00037D5B">
        <w:rPr>
          <w:color w:val="2C2F34"/>
          <w:sz w:val="24"/>
          <w:szCs w:val="24"/>
        </w:rPr>
        <w:t>(затвердженої наказом Міністерства освіти і науки України від 20.04. 2018 № 405) таблиця 3.</w:t>
      </w:r>
    </w:p>
    <w:p w:rsidR="00AC06D1" w:rsidRDefault="00AC06D1" w:rsidP="00AC06D1">
      <w:pPr>
        <w:shd w:val="clear" w:color="auto" w:fill="FFFFFF"/>
        <w:ind w:right="423"/>
        <w:jc w:val="both"/>
        <w:rPr>
          <w:sz w:val="24"/>
          <w:szCs w:val="24"/>
        </w:rPr>
      </w:pPr>
      <w:r>
        <w:rPr>
          <w:sz w:val="24"/>
          <w:szCs w:val="24"/>
        </w:rPr>
        <w:t xml:space="preserve">          </w:t>
      </w:r>
      <w:r w:rsidRPr="00037D5B">
        <w:rPr>
          <w:sz w:val="24"/>
          <w:szCs w:val="24"/>
        </w:rPr>
        <w:t xml:space="preserve"> Освітня програма для 9 класу  </w:t>
      </w:r>
      <w:proofErr w:type="spellStart"/>
      <w:r w:rsidRPr="00037D5B">
        <w:rPr>
          <w:sz w:val="24"/>
          <w:szCs w:val="24"/>
        </w:rPr>
        <w:t>Сільцівської</w:t>
      </w:r>
      <w:proofErr w:type="spellEnd"/>
      <w:r w:rsidRPr="00037D5B">
        <w:rPr>
          <w:sz w:val="24"/>
          <w:szCs w:val="24"/>
        </w:rPr>
        <w:t xml:space="preserve"> гімназії  розроблена на виконання Закону України «Про освіту» та постанови Кабінету Міністрів України від 23 листопада 2011 року № 1392 «Про затвердження Державного стандарту базової та повної загальної середньої освіти». Освітня програма окреслює рекомендовані підходи до планування й організації закладом освіти єдиного комплексу освітніх компонентів для досягнення учнями обов'язкових результатів навчання, визначених Державним стандартом базової та по</w:t>
      </w:r>
      <w:r>
        <w:rPr>
          <w:sz w:val="24"/>
          <w:szCs w:val="24"/>
        </w:rPr>
        <w:t>вної загальної середньої освіти</w:t>
      </w:r>
      <w:r w:rsidRPr="00037D5B">
        <w:rPr>
          <w:sz w:val="24"/>
          <w:szCs w:val="24"/>
        </w:rPr>
        <w:t xml:space="preserve">. </w:t>
      </w:r>
    </w:p>
    <w:p w:rsidR="00AC06D1" w:rsidRDefault="00AC06D1" w:rsidP="00AC06D1">
      <w:pPr>
        <w:shd w:val="clear" w:color="auto" w:fill="FFFFFF"/>
        <w:ind w:right="423"/>
        <w:jc w:val="both"/>
        <w:rPr>
          <w:sz w:val="24"/>
          <w:szCs w:val="24"/>
        </w:rPr>
      </w:pPr>
      <w:r>
        <w:rPr>
          <w:sz w:val="24"/>
          <w:szCs w:val="24"/>
        </w:rPr>
        <w:t xml:space="preserve">         </w:t>
      </w:r>
      <w:r w:rsidRPr="00037D5B">
        <w:rPr>
          <w:sz w:val="24"/>
          <w:szCs w:val="24"/>
        </w:rPr>
        <w:t>Освітня програма визначає: загальний обсяг навч</w:t>
      </w:r>
      <w:r>
        <w:rPr>
          <w:sz w:val="24"/>
          <w:szCs w:val="24"/>
        </w:rPr>
        <w:t>ального навантаження,</w:t>
      </w:r>
      <w:r w:rsidRPr="00037D5B">
        <w:rPr>
          <w:sz w:val="24"/>
          <w:szCs w:val="24"/>
        </w:rPr>
        <w:t xml:space="preserve"> тривалість і можливі взаємозв'язки окремих предметів, факультативів, курсів за вибором тощо, зокрема їх інтеграції, а також логічної послід</w:t>
      </w:r>
      <w:r>
        <w:rPr>
          <w:sz w:val="24"/>
          <w:szCs w:val="24"/>
        </w:rPr>
        <w:t xml:space="preserve">овності їх вивчення, які </w:t>
      </w:r>
      <w:r w:rsidRPr="00037D5B">
        <w:rPr>
          <w:sz w:val="24"/>
          <w:szCs w:val="24"/>
        </w:rPr>
        <w:t xml:space="preserve"> подані в рамках навчал</w:t>
      </w:r>
      <w:r>
        <w:rPr>
          <w:sz w:val="24"/>
          <w:szCs w:val="24"/>
        </w:rPr>
        <w:t>ьного плану</w:t>
      </w:r>
      <w:r w:rsidRPr="00037D5B">
        <w:rPr>
          <w:sz w:val="24"/>
          <w:szCs w:val="24"/>
        </w:rPr>
        <w:t>; очікувані результати навчання учнів подані</w:t>
      </w:r>
      <w:r>
        <w:rPr>
          <w:sz w:val="24"/>
          <w:szCs w:val="24"/>
        </w:rPr>
        <w:t xml:space="preserve"> в рамках навчальних програм</w:t>
      </w:r>
      <w:r w:rsidRPr="00037D5B">
        <w:rPr>
          <w:sz w:val="24"/>
          <w:szCs w:val="24"/>
        </w:rPr>
        <w:t>; пропонований зміст навчальних програм, які мають гриф «Затверджено Міністерством освіти і науки України» і розміщені на офіційному веб-сайті МОН, рекомендовані форми організації освітнього процесу та інструменти системи внутрішнього забезпечення якості освіти; вимоги до осіб, які можуть ро</w:t>
      </w:r>
      <w:r>
        <w:rPr>
          <w:sz w:val="24"/>
          <w:szCs w:val="24"/>
        </w:rPr>
        <w:t xml:space="preserve">зпочати навчання за цією </w:t>
      </w:r>
      <w:r w:rsidRPr="00037D5B">
        <w:rPr>
          <w:sz w:val="24"/>
          <w:szCs w:val="24"/>
        </w:rPr>
        <w:t xml:space="preserve"> освітньою програмою. </w:t>
      </w:r>
    </w:p>
    <w:p w:rsidR="00AC06D1" w:rsidRDefault="00AC06D1" w:rsidP="00AC06D1">
      <w:pPr>
        <w:shd w:val="clear" w:color="auto" w:fill="FFFFFF"/>
        <w:ind w:right="423"/>
        <w:jc w:val="both"/>
        <w:rPr>
          <w:sz w:val="24"/>
          <w:szCs w:val="24"/>
        </w:rPr>
      </w:pPr>
      <w:r w:rsidRPr="003928DA">
        <w:rPr>
          <w:b/>
          <w:sz w:val="24"/>
          <w:szCs w:val="24"/>
        </w:rPr>
        <w:t>Загальний обсяг навчального навантаження та орієнтовна тривалість і можливі взаємозв'язки освітніх галузей, предметів, дисциплін.</w:t>
      </w:r>
      <w:r w:rsidRPr="00037D5B">
        <w:rPr>
          <w:sz w:val="24"/>
          <w:szCs w:val="24"/>
        </w:rPr>
        <w:t xml:space="preserve"> </w:t>
      </w:r>
    </w:p>
    <w:p w:rsidR="00AC06D1" w:rsidRDefault="00AC06D1" w:rsidP="00AC06D1">
      <w:pPr>
        <w:shd w:val="clear" w:color="auto" w:fill="FFFFFF"/>
        <w:ind w:right="423"/>
        <w:jc w:val="both"/>
        <w:rPr>
          <w:color w:val="333333"/>
          <w:sz w:val="24"/>
          <w:szCs w:val="24"/>
        </w:rPr>
      </w:pPr>
      <w:r w:rsidRPr="00037D5B">
        <w:rPr>
          <w:sz w:val="24"/>
          <w:szCs w:val="24"/>
        </w:rPr>
        <w:t>Загальний обсяг навча</w:t>
      </w:r>
      <w:r>
        <w:rPr>
          <w:sz w:val="24"/>
          <w:szCs w:val="24"/>
        </w:rPr>
        <w:t>льного навантаження для учнів 9 класу</w:t>
      </w:r>
      <w:r w:rsidRPr="00037D5B">
        <w:rPr>
          <w:sz w:val="24"/>
          <w:szCs w:val="24"/>
        </w:rPr>
        <w:t xml:space="preserve"> складає</w:t>
      </w:r>
      <w:r>
        <w:rPr>
          <w:sz w:val="24"/>
          <w:szCs w:val="24"/>
        </w:rPr>
        <w:t xml:space="preserve"> </w:t>
      </w:r>
      <w:r w:rsidRPr="003928DA">
        <w:rPr>
          <w:color w:val="333333"/>
          <w:sz w:val="24"/>
          <w:szCs w:val="24"/>
        </w:rPr>
        <w:t>1260 годин/навчальний рік.</w:t>
      </w:r>
    </w:p>
    <w:p w:rsidR="00AC06D1" w:rsidRDefault="00AC06D1" w:rsidP="00AC06D1">
      <w:pPr>
        <w:shd w:val="clear" w:color="auto" w:fill="FFFFFF"/>
        <w:ind w:right="423"/>
        <w:jc w:val="both"/>
        <w:rPr>
          <w:color w:val="333333"/>
          <w:sz w:val="24"/>
          <w:szCs w:val="24"/>
        </w:rPr>
      </w:pPr>
    </w:p>
    <w:p w:rsidR="00AC06D1" w:rsidRPr="00A032A1" w:rsidRDefault="00AC06D1" w:rsidP="00AC06D1">
      <w:pPr>
        <w:shd w:val="clear" w:color="auto" w:fill="FFFFFF"/>
        <w:ind w:right="423"/>
        <w:jc w:val="both"/>
        <w:rPr>
          <w:b/>
          <w:color w:val="333333"/>
          <w:sz w:val="24"/>
          <w:szCs w:val="24"/>
        </w:rPr>
      </w:pPr>
      <w:r w:rsidRPr="00A032A1">
        <w:rPr>
          <w:b/>
          <w:color w:val="333333"/>
          <w:sz w:val="24"/>
          <w:szCs w:val="24"/>
        </w:rPr>
        <w:t xml:space="preserve">Річний навчальний план </w:t>
      </w:r>
    </w:p>
    <w:p w:rsidR="00AC06D1" w:rsidRPr="00FE62F9" w:rsidRDefault="00AC06D1" w:rsidP="00AC06D1">
      <w:pPr>
        <w:widowControl w:val="0"/>
        <w:pBdr>
          <w:top w:val="nil"/>
          <w:left w:val="nil"/>
          <w:bottom w:val="nil"/>
          <w:right w:val="nil"/>
          <w:between w:val="nil"/>
        </w:pBdr>
        <w:spacing w:after="120"/>
        <w:ind w:right="108"/>
        <w:jc w:val="center"/>
        <w:rPr>
          <w:color w:val="000000"/>
          <w:sz w:val="24"/>
          <w:szCs w:val="24"/>
        </w:rPr>
      </w:pPr>
      <w:r>
        <w:rPr>
          <w:b/>
          <w:color w:val="000000"/>
          <w:sz w:val="24"/>
          <w:szCs w:val="24"/>
        </w:rPr>
        <w:tab/>
      </w:r>
      <w:r>
        <w:rPr>
          <w:b/>
          <w:color w:val="000000"/>
          <w:sz w:val="24"/>
          <w:szCs w:val="24"/>
        </w:rPr>
        <w:tab/>
      </w:r>
      <w:r>
        <w:rPr>
          <w:b/>
          <w:color w:val="000000"/>
          <w:sz w:val="24"/>
          <w:szCs w:val="24"/>
        </w:rPr>
        <w:tab/>
      </w:r>
      <w:r>
        <w:rPr>
          <w:b/>
          <w:color w:val="000000"/>
          <w:sz w:val="24"/>
          <w:szCs w:val="24"/>
        </w:rPr>
        <w:tab/>
      </w:r>
      <w:r>
        <w:rPr>
          <w:b/>
          <w:color w:val="000000"/>
          <w:sz w:val="24"/>
          <w:szCs w:val="24"/>
        </w:rPr>
        <w:tab/>
      </w:r>
      <w:r>
        <w:rPr>
          <w:b/>
          <w:color w:val="000000"/>
          <w:sz w:val="24"/>
          <w:szCs w:val="24"/>
        </w:rPr>
        <w:tab/>
        <w:t xml:space="preserve">                                </w:t>
      </w:r>
      <w:r>
        <w:rPr>
          <w:color w:val="000000"/>
          <w:sz w:val="24"/>
          <w:szCs w:val="24"/>
        </w:rPr>
        <w:t>Додаток 11</w:t>
      </w:r>
    </w:p>
    <w:p w:rsidR="00AC06D1" w:rsidRPr="00CE6F44" w:rsidRDefault="00AC06D1" w:rsidP="00AC06D1">
      <w:pPr>
        <w:rPr>
          <w:b/>
          <w:sz w:val="24"/>
          <w:szCs w:val="24"/>
        </w:rPr>
      </w:pPr>
      <w:r>
        <w:rPr>
          <w:b/>
          <w:sz w:val="24"/>
          <w:szCs w:val="24"/>
        </w:rPr>
        <w:t>ІІ ступінь  ( 9  клас</w:t>
      </w:r>
      <w:r w:rsidRPr="00CE6F44">
        <w:rPr>
          <w:b/>
          <w:sz w:val="24"/>
          <w:szCs w:val="24"/>
        </w:rPr>
        <w:t>)</w:t>
      </w:r>
    </w:p>
    <w:p w:rsidR="00AC06D1" w:rsidRPr="00CE6F44" w:rsidRDefault="00AC06D1" w:rsidP="00AC06D1">
      <w:pPr>
        <w:rPr>
          <w:b/>
          <w:sz w:val="24"/>
          <w:szCs w:val="24"/>
        </w:rPr>
      </w:pPr>
      <w:r w:rsidRPr="00CE6F44">
        <w:rPr>
          <w:b/>
          <w:sz w:val="24"/>
          <w:szCs w:val="24"/>
        </w:rPr>
        <w:tab/>
      </w:r>
    </w:p>
    <w:p w:rsidR="00AC06D1" w:rsidRPr="00CE6F44" w:rsidRDefault="00AC06D1" w:rsidP="00AC06D1">
      <w:pPr>
        <w:rPr>
          <w:b/>
          <w:sz w:val="24"/>
          <w:szCs w:val="24"/>
        </w:rPr>
      </w:pPr>
    </w:p>
    <w:tbl>
      <w:tblPr>
        <w:tblW w:w="7073" w:type="dxa"/>
        <w:tblInd w:w="-108" w:type="dxa"/>
        <w:tblCellMar>
          <w:left w:w="10" w:type="dxa"/>
          <w:right w:w="10" w:type="dxa"/>
        </w:tblCellMar>
        <w:tblLook w:val="0000" w:firstRow="0" w:lastRow="0" w:firstColumn="0" w:lastColumn="0" w:noHBand="0" w:noVBand="0"/>
      </w:tblPr>
      <w:tblGrid>
        <w:gridCol w:w="2239"/>
        <w:gridCol w:w="2940"/>
        <w:gridCol w:w="947"/>
        <w:gridCol w:w="947"/>
      </w:tblGrid>
      <w:tr w:rsidR="00AC06D1" w:rsidRPr="00CE6F44" w:rsidTr="00E40C7E">
        <w:trPr>
          <w:trHeight w:val="330"/>
        </w:trPr>
        <w:tc>
          <w:tcPr>
            <w:tcW w:w="2239" w:type="dxa"/>
            <w:vMerge w:val="restart"/>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b/>
                <w:bCs/>
                <w:sz w:val="24"/>
                <w:szCs w:val="24"/>
              </w:rPr>
            </w:pPr>
            <w:r w:rsidRPr="00CE6F44">
              <w:rPr>
                <w:b/>
                <w:bCs/>
                <w:sz w:val="24"/>
                <w:szCs w:val="24"/>
              </w:rPr>
              <w:t>Освітні галузі</w:t>
            </w:r>
          </w:p>
        </w:tc>
        <w:tc>
          <w:tcPr>
            <w:tcW w:w="2940" w:type="dxa"/>
            <w:vMerge w:val="restart"/>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b/>
                <w:bCs/>
                <w:sz w:val="24"/>
                <w:szCs w:val="24"/>
              </w:rPr>
            </w:pPr>
            <w:r w:rsidRPr="00CE6F44">
              <w:rPr>
                <w:b/>
                <w:bCs/>
                <w:sz w:val="24"/>
                <w:szCs w:val="24"/>
              </w:rPr>
              <w:t>Навчальні предмети</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center"/>
              <w:rPr>
                <w:b/>
                <w:bCs/>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jc w:val="center"/>
              <w:rPr>
                <w:b/>
                <w:bCs/>
                <w:sz w:val="24"/>
                <w:szCs w:val="24"/>
              </w:rPr>
            </w:pPr>
          </w:p>
        </w:tc>
      </w:tr>
      <w:tr w:rsidR="00AC06D1" w:rsidRPr="00CE6F44" w:rsidTr="00E40C7E">
        <w:trPr>
          <w:trHeight w:val="300"/>
        </w:trPr>
        <w:tc>
          <w:tcPr>
            <w:tcW w:w="2239"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AC06D1" w:rsidRPr="00CE6F44" w:rsidRDefault="00AC06D1" w:rsidP="00E40C7E"/>
        </w:tc>
        <w:tc>
          <w:tcPr>
            <w:tcW w:w="2940"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AC06D1" w:rsidRPr="00CE6F44" w:rsidRDefault="00AC06D1" w:rsidP="00E40C7E"/>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center"/>
              <w:rPr>
                <w:b/>
                <w:bCs/>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jc w:val="center"/>
              <w:rPr>
                <w:b/>
                <w:bCs/>
                <w:sz w:val="24"/>
                <w:szCs w:val="24"/>
              </w:rPr>
            </w:pPr>
            <w:r w:rsidRPr="00CE6F44">
              <w:rPr>
                <w:b/>
                <w:bCs/>
                <w:sz w:val="24"/>
                <w:szCs w:val="24"/>
              </w:rPr>
              <w:t>9</w:t>
            </w:r>
          </w:p>
        </w:tc>
      </w:tr>
      <w:tr w:rsidR="00AC06D1" w:rsidRPr="00CE6F44" w:rsidTr="00E40C7E">
        <w:tc>
          <w:tcPr>
            <w:tcW w:w="2239" w:type="dxa"/>
            <w:vMerge w:val="restart"/>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Мови і літератури</w:t>
            </w:r>
          </w:p>
        </w:tc>
        <w:tc>
          <w:tcPr>
            <w:tcW w:w="294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Українська мова</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center"/>
              <w:rPr>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jc w:val="center"/>
              <w:rPr>
                <w:sz w:val="24"/>
                <w:szCs w:val="24"/>
              </w:rPr>
            </w:pPr>
            <w:r w:rsidRPr="00CE6F44">
              <w:rPr>
                <w:sz w:val="24"/>
                <w:szCs w:val="24"/>
              </w:rPr>
              <w:t>2</w:t>
            </w:r>
          </w:p>
        </w:tc>
      </w:tr>
      <w:tr w:rsidR="00AC06D1" w:rsidRPr="00CE6F44" w:rsidTr="00E40C7E">
        <w:tc>
          <w:tcPr>
            <w:tcW w:w="2239"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AC06D1" w:rsidRPr="00CE6F44" w:rsidRDefault="00AC06D1" w:rsidP="00E40C7E"/>
        </w:tc>
        <w:tc>
          <w:tcPr>
            <w:tcW w:w="294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Українська  література</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center"/>
              <w:rPr>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jc w:val="center"/>
              <w:rPr>
                <w:sz w:val="24"/>
                <w:szCs w:val="24"/>
              </w:rPr>
            </w:pPr>
            <w:r w:rsidRPr="00CE6F44">
              <w:rPr>
                <w:sz w:val="24"/>
                <w:szCs w:val="24"/>
              </w:rPr>
              <w:t>2</w:t>
            </w:r>
          </w:p>
        </w:tc>
      </w:tr>
      <w:tr w:rsidR="00AC06D1" w:rsidRPr="00CE6F44" w:rsidTr="00E40C7E">
        <w:tc>
          <w:tcPr>
            <w:tcW w:w="2239"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AC06D1" w:rsidRPr="00CE6F44" w:rsidRDefault="00AC06D1" w:rsidP="00E40C7E"/>
        </w:tc>
        <w:tc>
          <w:tcPr>
            <w:tcW w:w="294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Перша іноземна мова</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center"/>
              <w:rPr>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jc w:val="center"/>
              <w:rPr>
                <w:sz w:val="24"/>
                <w:szCs w:val="24"/>
              </w:rPr>
            </w:pPr>
            <w:r>
              <w:rPr>
                <w:sz w:val="24"/>
                <w:szCs w:val="24"/>
              </w:rPr>
              <w:t>2</w:t>
            </w:r>
          </w:p>
        </w:tc>
      </w:tr>
      <w:tr w:rsidR="00AC06D1" w:rsidRPr="00CE6F44" w:rsidTr="00E40C7E">
        <w:tc>
          <w:tcPr>
            <w:tcW w:w="2239"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AC06D1" w:rsidRPr="00CE6F44" w:rsidRDefault="00AC06D1" w:rsidP="00E40C7E"/>
        </w:tc>
        <w:tc>
          <w:tcPr>
            <w:tcW w:w="294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Друга іноземна мова</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center"/>
              <w:rPr>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jc w:val="center"/>
              <w:rPr>
                <w:sz w:val="24"/>
                <w:szCs w:val="24"/>
              </w:rPr>
            </w:pPr>
            <w:r w:rsidRPr="00CE6F44">
              <w:rPr>
                <w:sz w:val="24"/>
                <w:szCs w:val="24"/>
              </w:rPr>
              <w:t>2</w:t>
            </w:r>
          </w:p>
        </w:tc>
      </w:tr>
      <w:tr w:rsidR="00AC06D1" w:rsidRPr="00CE6F44" w:rsidTr="00E40C7E">
        <w:tc>
          <w:tcPr>
            <w:tcW w:w="2239"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AC06D1" w:rsidRPr="00CE6F44" w:rsidRDefault="00AC06D1" w:rsidP="00E40C7E"/>
        </w:tc>
        <w:tc>
          <w:tcPr>
            <w:tcW w:w="294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Зарубіжна література</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center"/>
              <w:rPr>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jc w:val="center"/>
              <w:rPr>
                <w:sz w:val="24"/>
                <w:szCs w:val="24"/>
              </w:rPr>
            </w:pPr>
            <w:r w:rsidRPr="00CE6F44">
              <w:rPr>
                <w:sz w:val="24"/>
                <w:szCs w:val="24"/>
              </w:rPr>
              <w:t>2</w:t>
            </w:r>
          </w:p>
        </w:tc>
      </w:tr>
      <w:tr w:rsidR="00AC06D1" w:rsidRPr="00CE6F44" w:rsidTr="00E40C7E">
        <w:tc>
          <w:tcPr>
            <w:tcW w:w="2239" w:type="dxa"/>
            <w:vMerge w:val="restart"/>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Суспільство-</w:t>
            </w:r>
            <w:proofErr w:type="spellStart"/>
            <w:r w:rsidRPr="00CE6F44">
              <w:rPr>
                <w:sz w:val="24"/>
                <w:szCs w:val="24"/>
              </w:rPr>
              <w:t>знавство</w:t>
            </w:r>
            <w:proofErr w:type="spellEnd"/>
          </w:p>
        </w:tc>
        <w:tc>
          <w:tcPr>
            <w:tcW w:w="294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Історія України</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center"/>
              <w:rPr>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jc w:val="center"/>
              <w:rPr>
                <w:sz w:val="24"/>
                <w:szCs w:val="24"/>
              </w:rPr>
            </w:pPr>
            <w:r w:rsidRPr="00CE6F44">
              <w:rPr>
                <w:sz w:val="24"/>
                <w:szCs w:val="24"/>
              </w:rPr>
              <w:t>1,5</w:t>
            </w:r>
          </w:p>
        </w:tc>
      </w:tr>
      <w:tr w:rsidR="00AC06D1" w:rsidRPr="00CE6F44" w:rsidTr="00E40C7E">
        <w:tc>
          <w:tcPr>
            <w:tcW w:w="2239"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AC06D1" w:rsidRPr="00CE6F44" w:rsidRDefault="00AC06D1" w:rsidP="00E40C7E"/>
        </w:tc>
        <w:tc>
          <w:tcPr>
            <w:tcW w:w="294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Всесвітня історія</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center"/>
              <w:rPr>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jc w:val="center"/>
              <w:rPr>
                <w:sz w:val="24"/>
                <w:szCs w:val="24"/>
              </w:rPr>
            </w:pPr>
            <w:r w:rsidRPr="00CE6F44">
              <w:rPr>
                <w:sz w:val="24"/>
                <w:szCs w:val="24"/>
              </w:rPr>
              <w:t>1</w:t>
            </w:r>
          </w:p>
        </w:tc>
      </w:tr>
      <w:tr w:rsidR="00AC06D1" w:rsidRPr="00CE6F44" w:rsidTr="00E40C7E">
        <w:tc>
          <w:tcPr>
            <w:tcW w:w="2239"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AC06D1" w:rsidRPr="00CE6F44" w:rsidRDefault="00AC06D1" w:rsidP="00E40C7E"/>
        </w:tc>
        <w:tc>
          <w:tcPr>
            <w:tcW w:w="294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Основи правознавства</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center"/>
              <w:rPr>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jc w:val="center"/>
              <w:rPr>
                <w:sz w:val="24"/>
                <w:szCs w:val="24"/>
              </w:rPr>
            </w:pPr>
            <w:r w:rsidRPr="00CE6F44">
              <w:rPr>
                <w:sz w:val="24"/>
                <w:szCs w:val="24"/>
              </w:rPr>
              <w:t>1</w:t>
            </w:r>
          </w:p>
        </w:tc>
      </w:tr>
      <w:tr w:rsidR="00AC06D1" w:rsidRPr="00CE6F44" w:rsidTr="00E40C7E">
        <w:tc>
          <w:tcPr>
            <w:tcW w:w="2239"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Мистецтво</w:t>
            </w:r>
          </w:p>
        </w:tc>
        <w:tc>
          <w:tcPr>
            <w:tcW w:w="294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Інтегрований курс</w:t>
            </w:r>
          </w:p>
          <w:p w:rsidR="00AC06D1" w:rsidRPr="00CE6F44" w:rsidRDefault="00AC06D1" w:rsidP="00E40C7E">
            <w:pPr>
              <w:rPr>
                <w:sz w:val="24"/>
                <w:szCs w:val="24"/>
              </w:rPr>
            </w:pPr>
            <w:r w:rsidRPr="00CE6F44">
              <w:rPr>
                <w:sz w:val="24"/>
                <w:szCs w:val="24"/>
              </w:rPr>
              <w:t>Мистецтво</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center"/>
              <w:rPr>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jc w:val="center"/>
              <w:rPr>
                <w:sz w:val="24"/>
                <w:szCs w:val="24"/>
              </w:rPr>
            </w:pPr>
            <w:r>
              <w:rPr>
                <w:sz w:val="24"/>
                <w:szCs w:val="24"/>
              </w:rPr>
              <w:t>1</w:t>
            </w:r>
          </w:p>
        </w:tc>
      </w:tr>
      <w:tr w:rsidR="00AC06D1" w:rsidRPr="00CE6F44" w:rsidTr="00E40C7E">
        <w:tc>
          <w:tcPr>
            <w:tcW w:w="2239"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p>
        </w:tc>
        <w:tc>
          <w:tcPr>
            <w:tcW w:w="294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Музичне мистецтво</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center"/>
              <w:rPr>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jc w:val="center"/>
              <w:rPr>
                <w:sz w:val="24"/>
                <w:szCs w:val="24"/>
              </w:rPr>
            </w:pPr>
          </w:p>
        </w:tc>
      </w:tr>
      <w:tr w:rsidR="00AC06D1" w:rsidRPr="00CE6F44" w:rsidTr="00E40C7E">
        <w:tc>
          <w:tcPr>
            <w:tcW w:w="2239"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p>
        </w:tc>
        <w:tc>
          <w:tcPr>
            <w:tcW w:w="294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Образотворче мистецтво</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rPr>
                <w:sz w:val="24"/>
                <w:szCs w:val="24"/>
              </w:rPr>
            </w:pPr>
          </w:p>
        </w:tc>
      </w:tr>
      <w:tr w:rsidR="00AC06D1" w:rsidRPr="00CE6F44" w:rsidTr="00E40C7E">
        <w:tc>
          <w:tcPr>
            <w:tcW w:w="2239" w:type="dxa"/>
            <w:vMerge w:val="restart"/>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Математика</w:t>
            </w:r>
          </w:p>
        </w:tc>
        <w:tc>
          <w:tcPr>
            <w:tcW w:w="294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Математика</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center"/>
              <w:rPr>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jc w:val="center"/>
              <w:rPr>
                <w:sz w:val="24"/>
                <w:szCs w:val="24"/>
              </w:rPr>
            </w:pPr>
          </w:p>
        </w:tc>
      </w:tr>
      <w:tr w:rsidR="00AC06D1" w:rsidRPr="00CE6F44" w:rsidTr="00E40C7E">
        <w:tc>
          <w:tcPr>
            <w:tcW w:w="2239"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AC06D1" w:rsidRPr="00CE6F44" w:rsidRDefault="00AC06D1" w:rsidP="00E40C7E"/>
        </w:tc>
        <w:tc>
          <w:tcPr>
            <w:tcW w:w="294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Алгебра</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center"/>
              <w:rPr>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jc w:val="center"/>
              <w:rPr>
                <w:sz w:val="24"/>
                <w:szCs w:val="24"/>
              </w:rPr>
            </w:pPr>
            <w:r w:rsidRPr="00CE6F44">
              <w:rPr>
                <w:sz w:val="24"/>
                <w:szCs w:val="24"/>
              </w:rPr>
              <w:t>2</w:t>
            </w:r>
          </w:p>
        </w:tc>
      </w:tr>
      <w:tr w:rsidR="00AC06D1" w:rsidRPr="00CE6F44" w:rsidTr="00E40C7E">
        <w:tc>
          <w:tcPr>
            <w:tcW w:w="2239"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AC06D1" w:rsidRPr="00CE6F44" w:rsidRDefault="00AC06D1" w:rsidP="00E40C7E"/>
        </w:tc>
        <w:tc>
          <w:tcPr>
            <w:tcW w:w="294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Геометрія</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center"/>
              <w:rPr>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jc w:val="center"/>
              <w:rPr>
                <w:sz w:val="24"/>
                <w:szCs w:val="24"/>
              </w:rPr>
            </w:pPr>
            <w:r w:rsidRPr="00CE6F44">
              <w:rPr>
                <w:sz w:val="24"/>
                <w:szCs w:val="24"/>
              </w:rPr>
              <w:t>2</w:t>
            </w:r>
          </w:p>
        </w:tc>
      </w:tr>
      <w:tr w:rsidR="00AC06D1" w:rsidRPr="00CE6F44" w:rsidTr="00E40C7E">
        <w:tc>
          <w:tcPr>
            <w:tcW w:w="2239" w:type="dxa"/>
            <w:vMerge w:val="restart"/>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Природознавство</w:t>
            </w:r>
          </w:p>
        </w:tc>
        <w:tc>
          <w:tcPr>
            <w:tcW w:w="294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Природознавство</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center"/>
              <w:rPr>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jc w:val="center"/>
              <w:rPr>
                <w:sz w:val="24"/>
                <w:szCs w:val="24"/>
              </w:rPr>
            </w:pPr>
          </w:p>
        </w:tc>
      </w:tr>
      <w:tr w:rsidR="00AC06D1" w:rsidRPr="00CE6F44" w:rsidTr="00E40C7E">
        <w:tc>
          <w:tcPr>
            <w:tcW w:w="2239"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AC06D1" w:rsidRPr="00CE6F44" w:rsidRDefault="00AC06D1" w:rsidP="00E40C7E"/>
        </w:tc>
        <w:tc>
          <w:tcPr>
            <w:tcW w:w="294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Біологія</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center"/>
              <w:rPr>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jc w:val="center"/>
              <w:rPr>
                <w:sz w:val="24"/>
                <w:szCs w:val="24"/>
              </w:rPr>
            </w:pPr>
            <w:r w:rsidRPr="00CE6F44">
              <w:rPr>
                <w:sz w:val="24"/>
                <w:szCs w:val="24"/>
              </w:rPr>
              <w:t>2</w:t>
            </w:r>
          </w:p>
        </w:tc>
      </w:tr>
      <w:tr w:rsidR="00AC06D1" w:rsidRPr="00CE6F44" w:rsidTr="00E40C7E">
        <w:tc>
          <w:tcPr>
            <w:tcW w:w="2239"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AC06D1" w:rsidRPr="00CE6F44" w:rsidRDefault="00AC06D1" w:rsidP="00E40C7E"/>
        </w:tc>
        <w:tc>
          <w:tcPr>
            <w:tcW w:w="294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Географія</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center"/>
              <w:rPr>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jc w:val="center"/>
              <w:rPr>
                <w:sz w:val="24"/>
                <w:szCs w:val="24"/>
              </w:rPr>
            </w:pPr>
            <w:r w:rsidRPr="00CE6F44">
              <w:rPr>
                <w:sz w:val="24"/>
                <w:szCs w:val="24"/>
              </w:rPr>
              <w:t>1,5</w:t>
            </w:r>
          </w:p>
        </w:tc>
      </w:tr>
      <w:tr w:rsidR="00AC06D1" w:rsidRPr="00CE6F44" w:rsidTr="00E40C7E">
        <w:tc>
          <w:tcPr>
            <w:tcW w:w="2239"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AC06D1" w:rsidRPr="00CE6F44" w:rsidRDefault="00AC06D1" w:rsidP="00E40C7E"/>
        </w:tc>
        <w:tc>
          <w:tcPr>
            <w:tcW w:w="294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Фізика</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center"/>
              <w:rPr>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jc w:val="center"/>
              <w:rPr>
                <w:sz w:val="24"/>
                <w:szCs w:val="24"/>
              </w:rPr>
            </w:pPr>
            <w:r w:rsidRPr="00CE6F44">
              <w:rPr>
                <w:sz w:val="24"/>
                <w:szCs w:val="24"/>
              </w:rPr>
              <w:t>3</w:t>
            </w:r>
          </w:p>
        </w:tc>
      </w:tr>
      <w:tr w:rsidR="00AC06D1" w:rsidRPr="00CE6F44" w:rsidTr="00E40C7E">
        <w:tc>
          <w:tcPr>
            <w:tcW w:w="2239"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AC06D1" w:rsidRPr="00CE6F44" w:rsidRDefault="00AC06D1" w:rsidP="00E40C7E"/>
        </w:tc>
        <w:tc>
          <w:tcPr>
            <w:tcW w:w="294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Хімія</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rPr>
                <w:sz w:val="24"/>
                <w:szCs w:val="24"/>
              </w:rPr>
            </w:pPr>
            <w:r w:rsidRPr="00CE6F44">
              <w:rPr>
                <w:sz w:val="24"/>
                <w:szCs w:val="24"/>
              </w:rPr>
              <w:t xml:space="preserve">       2</w:t>
            </w:r>
          </w:p>
        </w:tc>
      </w:tr>
      <w:tr w:rsidR="00AC06D1" w:rsidRPr="00CE6F44" w:rsidTr="00E40C7E">
        <w:tc>
          <w:tcPr>
            <w:tcW w:w="2239" w:type="dxa"/>
            <w:vMerge w:val="restart"/>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Технології</w:t>
            </w:r>
          </w:p>
        </w:tc>
        <w:tc>
          <w:tcPr>
            <w:tcW w:w="294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Трудове навчання</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center"/>
              <w:rPr>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jc w:val="center"/>
              <w:rPr>
                <w:sz w:val="24"/>
                <w:szCs w:val="24"/>
              </w:rPr>
            </w:pPr>
            <w:r w:rsidRPr="00CE6F44">
              <w:rPr>
                <w:sz w:val="24"/>
                <w:szCs w:val="24"/>
              </w:rPr>
              <w:t>1</w:t>
            </w:r>
          </w:p>
        </w:tc>
      </w:tr>
      <w:tr w:rsidR="00AC06D1" w:rsidRPr="00CE6F44" w:rsidTr="00E40C7E">
        <w:tc>
          <w:tcPr>
            <w:tcW w:w="2239"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AC06D1" w:rsidRPr="00CE6F44" w:rsidRDefault="00AC06D1" w:rsidP="00E40C7E"/>
        </w:tc>
        <w:tc>
          <w:tcPr>
            <w:tcW w:w="294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Інформатика</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center"/>
              <w:rPr>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jc w:val="center"/>
              <w:rPr>
                <w:sz w:val="24"/>
                <w:szCs w:val="24"/>
              </w:rPr>
            </w:pPr>
            <w:r w:rsidRPr="00CE6F44">
              <w:rPr>
                <w:sz w:val="24"/>
                <w:szCs w:val="24"/>
              </w:rPr>
              <w:t>2</w:t>
            </w:r>
          </w:p>
        </w:tc>
      </w:tr>
      <w:tr w:rsidR="00AC06D1" w:rsidRPr="00CE6F44" w:rsidTr="00E40C7E">
        <w:tc>
          <w:tcPr>
            <w:tcW w:w="2239" w:type="dxa"/>
            <w:vMerge w:val="restart"/>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Здоров’я і фізична культура</w:t>
            </w:r>
          </w:p>
        </w:tc>
        <w:tc>
          <w:tcPr>
            <w:tcW w:w="294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Основи здоров’я</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center"/>
              <w:rPr>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jc w:val="center"/>
              <w:rPr>
                <w:sz w:val="24"/>
                <w:szCs w:val="24"/>
              </w:rPr>
            </w:pPr>
            <w:r>
              <w:rPr>
                <w:sz w:val="24"/>
                <w:szCs w:val="24"/>
              </w:rPr>
              <w:t>1</w:t>
            </w:r>
          </w:p>
        </w:tc>
      </w:tr>
      <w:tr w:rsidR="00AC06D1" w:rsidRPr="00CE6F44" w:rsidTr="00E40C7E">
        <w:tc>
          <w:tcPr>
            <w:tcW w:w="2239" w:type="dxa"/>
            <w:vMerge/>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vAlign w:val="center"/>
          </w:tcPr>
          <w:p w:rsidR="00AC06D1" w:rsidRPr="00CE6F44" w:rsidRDefault="00AC06D1" w:rsidP="00E40C7E"/>
        </w:tc>
        <w:tc>
          <w:tcPr>
            <w:tcW w:w="2940"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Фізична культура</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center"/>
              <w:rPr>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jc w:val="center"/>
              <w:rPr>
                <w:sz w:val="24"/>
                <w:szCs w:val="24"/>
              </w:rPr>
            </w:pPr>
            <w:r w:rsidRPr="00CE6F44">
              <w:rPr>
                <w:sz w:val="24"/>
                <w:szCs w:val="24"/>
              </w:rPr>
              <w:t>3</w:t>
            </w:r>
          </w:p>
        </w:tc>
      </w:tr>
      <w:tr w:rsidR="00AC06D1" w:rsidRPr="00CE6F44" w:rsidTr="00E40C7E">
        <w:tc>
          <w:tcPr>
            <w:tcW w:w="5179" w:type="dxa"/>
            <w:gridSpan w:val="2"/>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Разом</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rFonts w:cs="Calibri"/>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rPr>
                <w:rFonts w:cs="Calibri"/>
                <w:sz w:val="24"/>
                <w:szCs w:val="24"/>
              </w:rPr>
            </w:pPr>
            <w:r>
              <w:rPr>
                <w:rFonts w:cs="Calibri"/>
                <w:sz w:val="24"/>
                <w:szCs w:val="24"/>
              </w:rPr>
              <w:t xml:space="preserve">    31</w:t>
            </w:r>
            <w:r w:rsidRPr="00CE6F44">
              <w:rPr>
                <w:rFonts w:cs="Calibri"/>
                <w:sz w:val="24"/>
                <w:szCs w:val="24"/>
              </w:rPr>
              <w:t>+3</w:t>
            </w:r>
          </w:p>
        </w:tc>
      </w:tr>
      <w:tr w:rsidR="00AC06D1" w:rsidRPr="00CE6F44" w:rsidTr="00E40C7E">
        <w:tc>
          <w:tcPr>
            <w:tcW w:w="5179" w:type="dxa"/>
            <w:gridSpan w:val="2"/>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jc w:val="both"/>
              <w:rPr>
                <w:sz w:val="24"/>
                <w:szCs w:val="24"/>
              </w:rPr>
            </w:pPr>
            <w:r w:rsidRPr="00CE6F44">
              <w:rPr>
                <w:sz w:val="24"/>
                <w:szCs w:val="24"/>
              </w:rPr>
              <w:t>Додатковий час на навчальні предмети, факультативи, індивідуальні заняття та консультації</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092787" w:rsidRDefault="00AC06D1" w:rsidP="00E40C7E">
            <w:pPr>
              <w:rPr>
                <w:rFonts w:cs="Calibri"/>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092787" w:rsidRDefault="00AC06D1" w:rsidP="00E40C7E">
            <w:pPr>
              <w:rPr>
                <w:rFonts w:cs="Calibri"/>
                <w:sz w:val="24"/>
                <w:szCs w:val="24"/>
              </w:rPr>
            </w:pPr>
            <w:r>
              <w:rPr>
                <w:rFonts w:cs="Calibri"/>
                <w:sz w:val="24"/>
                <w:szCs w:val="24"/>
              </w:rPr>
              <w:t xml:space="preserve">      </w:t>
            </w:r>
          </w:p>
        </w:tc>
      </w:tr>
      <w:tr w:rsidR="00AC06D1" w:rsidRPr="00CE6F44" w:rsidTr="00E40C7E">
        <w:tc>
          <w:tcPr>
            <w:tcW w:w="5179" w:type="dxa"/>
            <w:gridSpan w:val="2"/>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sz w:val="24"/>
                <w:szCs w:val="24"/>
              </w:rPr>
            </w:pPr>
            <w:r w:rsidRPr="00CE6F44">
              <w:rPr>
                <w:sz w:val="24"/>
                <w:szCs w:val="24"/>
              </w:rPr>
              <w:t>Гранично допустиме навчальне навантаження</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rFonts w:cs="Calibri"/>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rPr>
                <w:rFonts w:cs="Calibri"/>
                <w:sz w:val="24"/>
                <w:szCs w:val="24"/>
              </w:rPr>
            </w:pPr>
            <w:r w:rsidRPr="00CE6F44">
              <w:rPr>
                <w:rFonts w:cs="Calibri"/>
                <w:sz w:val="24"/>
                <w:szCs w:val="24"/>
              </w:rPr>
              <w:t xml:space="preserve">      33</w:t>
            </w:r>
          </w:p>
        </w:tc>
      </w:tr>
      <w:tr w:rsidR="00AC06D1" w:rsidRPr="00CE6F44" w:rsidTr="00E40C7E">
        <w:tc>
          <w:tcPr>
            <w:tcW w:w="5179" w:type="dxa"/>
            <w:gridSpan w:val="2"/>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b/>
                <w:bCs/>
                <w:sz w:val="24"/>
                <w:szCs w:val="24"/>
              </w:rPr>
            </w:pPr>
            <w:r w:rsidRPr="00CE6F44">
              <w:rPr>
                <w:b/>
                <w:bCs/>
                <w:sz w:val="24"/>
                <w:szCs w:val="24"/>
              </w:rPr>
              <w:t>Всього</w:t>
            </w:r>
          </w:p>
        </w:tc>
        <w:tc>
          <w:tcPr>
            <w:tcW w:w="947" w:type="dxa"/>
            <w:tcBorders>
              <w:top w:val="single" w:sz="4" w:space="0" w:color="000000"/>
              <w:left w:val="single" w:sz="4" w:space="0" w:color="000000"/>
              <w:bottom w:val="single" w:sz="4" w:space="0" w:color="000000"/>
              <w:right w:val="single" w:sz="4" w:space="0" w:color="000000"/>
              <w:tl2br w:val="nil"/>
              <w:tr2bl w:val="nil"/>
            </w:tcBorders>
            <w:tcMar>
              <w:top w:w="0" w:type="dxa"/>
              <w:left w:w="108" w:type="dxa"/>
              <w:bottom w:w="0" w:type="dxa"/>
              <w:right w:w="108" w:type="dxa"/>
            </w:tcMar>
          </w:tcPr>
          <w:p w:rsidR="00AC06D1" w:rsidRPr="00CE6F44" w:rsidRDefault="00AC06D1" w:rsidP="00E40C7E">
            <w:pPr>
              <w:rPr>
                <w:rFonts w:cs="Calibri"/>
                <w:sz w:val="24"/>
                <w:szCs w:val="24"/>
              </w:rPr>
            </w:pPr>
          </w:p>
        </w:tc>
        <w:tc>
          <w:tcPr>
            <w:tcW w:w="947" w:type="dxa"/>
            <w:tcBorders>
              <w:top w:val="single" w:sz="4" w:space="0" w:color="000000"/>
              <w:left w:val="single" w:sz="4" w:space="0" w:color="000000"/>
              <w:bottom w:val="single" w:sz="4" w:space="0" w:color="000000"/>
              <w:right w:val="single" w:sz="4" w:space="0" w:color="000000"/>
              <w:tl2br w:val="nil"/>
              <w:tr2bl w:val="nil"/>
            </w:tcBorders>
          </w:tcPr>
          <w:p w:rsidR="00AC06D1" w:rsidRPr="00CE6F44" w:rsidRDefault="00AC06D1" w:rsidP="00E40C7E">
            <w:pPr>
              <w:rPr>
                <w:rFonts w:cs="Calibri"/>
                <w:sz w:val="24"/>
                <w:szCs w:val="24"/>
              </w:rPr>
            </w:pPr>
            <w:r>
              <w:rPr>
                <w:rFonts w:cs="Calibri"/>
                <w:sz w:val="24"/>
                <w:szCs w:val="24"/>
              </w:rPr>
              <w:t xml:space="preserve">    31</w:t>
            </w:r>
            <w:r w:rsidRPr="00CE6F44">
              <w:rPr>
                <w:rFonts w:cs="Calibri"/>
                <w:sz w:val="24"/>
                <w:szCs w:val="24"/>
              </w:rPr>
              <w:t>+3</w:t>
            </w:r>
          </w:p>
        </w:tc>
      </w:tr>
    </w:tbl>
    <w:p w:rsidR="00AC06D1" w:rsidRPr="00CE6F44" w:rsidRDefault="00AC06D1" w:rsidP="00AC06D1">
      <w:pPr>
        <w:rPr>
          <w:sz w:val="24"/>
          <w:szCs w:val="24"/>
        </w:rPr>
      </w:pPr>
      <w:r w:rsidRPr="00CE6F44">
        <w:rPr>
          <w:b/>
          <w:sz w:val="24"/>
          <w:szCs w:val="24"/>
        </w:rPr>
        <w:tab/>
      </w:r>
    </w:p>
    <w:p w:rsidR="00AC06D1" w:rsidRPr="00CE6F44" w:rsidRDefault="00AC06D1" w:rsidP="00AC06D1">
      <w:pPr>
        <w:rPr>
          <w:sz w:val="24"/>
          <w:szCs w:val="24"/>
        </w:rPr>
      </w:pPr>
    </w:p>
    <w:p w:rsidR="00AC06D1" w:rsidRPr="00A032A1" w:rsidRDefault="00AC06D1" w:rsidP="00AC06D1">
      <w:pPr>
        <w:shd w:val="clear" w:color="auto" w:fill="FFFFFF"/>
        <w:spacing w:after="120"/>
        <w:ind w:firstLine="360"/>
        <w:jc w:val="both"/>
        <w:rPr>
          <w:color w:val="333333"/>
          <w:sz w:val="24"/>
          <w:szCs w:val="24"/>
        </w:rPr>
      </w:pPr>
      <w:r w:rsidRPr="00A032A1">
        <w:rPr>
          <w:b/>
          <w:iCs/>
          <w:color w:val="333333"/>
          <w:sz w:val="24"/>
          <w:szCs w:val="24"/>
        </w:rPr>
        <w:t>Очікувані результати навчання здобувачів освіти</w:t>
      </w:r>
      <w:r w:rsidRPr="00A032A1">
        <w:rPr>
          <w:i/>
          <w:iCs/>
          <w:color w:val="333333"/>
          <w:sz w:val="24"/>
          <w:szCs w:val="24"/>
        </w:rPr>
        <w:t>.</w:t>
      </w:r>
      <w:r w:rsidRPr="00A032A1">
        <w:rPr>
          <w:color w:val="333333"/>
          <w:sz w:val="24"/>
          <w:szCs w:val="24"/>
        </w:rPr>
        <w:t> </w:t>
      </w:r>
    </w:p>
    <w:p w:rsidR="00AC06D1" w:rsidRDefault="00AC06D1" w:rsidP="00AC06D1">
      <w:pPr>
        <w:shd w:val="clear" w:color="auto" w:fill="FFFFFF"/>
        <w:spacing w:after="120"/>
        <w:ind w:firstLine="360"/>
        <w:jc w:val="both"/>
        <w:rPr>
          <w:color w:val="333333"/>
          <w:sz w:val="19"/>
          <w:szCs w:val="19"/>
        </w:rPr>
      </w:pPr>
      <w:r w:rsidRPr="00A032A1">
        <w:rPr>
          <w:color w:val="333333"/>
          <w:sz w:val="24"/>
          <w:szCs w:val="24"/>
        </w:rPr>
        <w:t>Відповідно до мети та загальних цілей, окреслених у Державному стандарті, визначено завдання, які має реалізувати вчитель/вчителька у рамках кожної освітньої гал</w:t>
      </w:r>
      <w:r>
        <w:rPr>
          <w:color w:val="333333"/>
          <w:sz w:val="24"/>
          <w:szCs w:val="24"/>
        </w:rPr>
        <w:t>узі. Результати навчання  роблять</w:t>
      </w:r>
      <w:r w:rsidRPr="00A032A1">
        <w:rPr>
          <w:color w:val="333333"/>
          <w:sz w:val="24"/>
          <w:szCs w:val="24"/>
        </w:rPr>
        <w:t xml:space="preserve"> внесок у формування ключових </w:t>
      </w:r>
      <w:proofErr w:type="spellStart"/>
      <w:r w:rsidRPr="00A032A1">
        <w:rPr>
          <w:color w:val="333333"/>
          <w:sz w:val="24"/>
          <w:szCs w:val="24"/>
        </w:rPr>
        <w:t>компетентностей</w:t>
      </w:r>
      <w:proofErr w:type="spellEnd"/>
      <w:r w:rsidRPr="00A032A1">
        <w:rPr>
          <w:color w:val="333333"/>
          <w:sz w:val="24"/>
          <w:szCs w:val="24"/>
        </w:rPr>
        <w:t xml:space="preserve"> учнів</w:t>
      </w:r>
      <w:r w:rsidRPr="00565FB8">
        <w:rPr>
          <w:color w:val="333333"/>
          <w:sz w:val="19"/>
          <w:szCs w:val="19"/>
        </w:rPr>
        <w:t>.</w:t>
      </w:r>
    </w:p>
    <w:p w:rsidR="00AC06D1" w:rsidRPr="00565FB8" w:rsidRDefault="00AC06D1" w:rsidP="00AC06D1">
      <w:pPr>
        <w:shd w:val="clear" w:color="auto" w:fill="FFFFFF"/>
        <w:spacing w:after="120"/>
        <w:ind w:firstLine="360"/>
        <w:jc w:val="both"/>
        <w:rPr>
          <w:color w:val="333333"/>
          <w:sz w:val="19"/>
          <w:szCs w:val="19"/>
        </w:rPr>
      </w:pPr>
      <w:r>
        <w:rPr>
          <w:color w:val="333333"/>
          <w:sz w:val="19"/>
          <w:szCs w:val="19"/>
        </w:rPr>
        <w:tab/>
      </w:r>
      <w:r>
        <w:rPr>
          <w:color w:val="333333"/>
          <w:sz w:val="19"/>
          <w:szCs w:val="19"/>
        </w:rPr>
        <w:tab/>
      </w:r>
      <w:r>
        <w:rPr>
          <w:color w:val="333333"/>
          <w:sz w:val="19"/>
          <w:szCs w:val="19"/>
        </w:rPr>
        <w:tab/>
      </w:r>
      <w:r>
        <w:rPr>
          <w:color w:val="333333"/>
          <w:sz w:val="19"/>
          <w:szCs w:val="19"/>
        </w:rPr>
        <w:tab/>
      </w:r>
      <w:r>
        <w:rPr>
          <w:color w:val="333333"/>
          <w:sz w:val="19"/>
          <w:szCs w:val="19"/>
        </w:rPr>
        <w:tab/>
      </w:r>
      <w:r>
        <w:rPr>
          <w:color w:val="333333"/>
          <w:sz w:val="19"/>
          <w:szCs w:val="19"/>
        </w:rPr>
        <w:tab/>
      </w:r>
      <w:r>
        <w:rPr>
          <w:color w:val="333333"/>
          <w:sz w:val="19"/>
          <w:szCs w:val="19"/>
        </w:rPr>
        <w:tab/>
      </w:r>
      <w:r>
        <w:rPr>
          <w:color w:val="333333"/>
          <w:sz w:val="19"/>
          <w:szCs w:val="19"/>
        </w:rPr>
        <w:tab/>
      </w:r>
      <w:r>
        <w:rPr>
          <w:color w:val="333333"/>
          <w:sz w:val="19"/>
          <w:szCs w:val="19"/>
        </w:rPr>
        <w:tab/>
      </w:r>
      <w:r>
        <w:rPr>
          <w:color w:val="333333"/>
          <w:sz w:val="19"/>
          <w:szCs w:val="19"/>
        </w:rPr>
        <w:tab/>
        <w:t xml:space="preserve">             Додаток 12</w:t>
      </w:r>
    </w:p>
    <w:tbl>
      <w:tblPr>
        <w:tblW w:w="5000" w:type="pct"/>
        <w:tblCellMar>
          <w:top w:w="12" w:type="dxa"/>
          <w:left w:w="12" w:type="dxa"/>
          <w:bottom w:w="12" w:type="dxa"/>
          <w:right w:w="12" w:type="dxa"/>
        </w:tblCellMar>
        <w:tblLook w:val="04A0" w:firstRow="1" w:lastRow="0" w:firstColumn="1" w:lastColumn="0" w:noHBand="0" w:noVBand="1"/>
      </w:tblPr>
      <w:tblGrid>
        <w:gridCol w:w="559"/>
        <w:gridCol w:w="2735"/>
        <w:gridCol w:w="6617"/>
      </w:tblGrid>
      <w:tr w:rsidR="00AC06D1" w:rsidRPr="00565FB8" w:rsidTr="00E40C7E">
        <w:tc>
          <w:tcPr>
            <w:tcW w:w="444"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jc w:val="center"/>
              <w:rPr>
                <w:sz w:val="24"/>
                <w:szCs w:val="24"/>
              </w:rPr>
            </w:pPr>
            <w:r w:rsidRPr="00565FB8">
              <w:rPr>
                <w:sz w:val="24"/>
                <w:szCs w:val="24"/>
              </w:rPr>
              <w:t>№ з/п</w:t>
            </w:r>
          </w:p>
        </w:tc>
        <w:tc>
          <w:tcPr>
            <w:tcW w:w="2172"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jc w:val="center"/>
              <w:rPr>
                <w:sz w:val="24"/>
                <w:szCs w:val="24"/>
              </w:rPr>
            </w:pPr>
            <w:r w:rsidRPr="00565FB8">
              <w:rPr>
                <w:b/>
                <w:bCs/>
                <w:sz w:val="24"/>
                <w:szCs w:val="24"/>
              </w:rPr>
              <w:t>Ключові компетентності</w:t>
            </w:r>
          </w:p>
        </w:tc>
        <w:tc>
          <w:tcPr>
            <w:tcW w:w="5256"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jc w:val="center"/>
              <w:rPr>
                <w:sz w:val="24"/>
                <w:szCs w:val="24"/>
              </w:rPr>
            </w:pPr>
            <w:r w:rsidRPr="00565FB8">
              <w:rPr>
                <w:b/>
                <w:bCs/>
                <w:sz w:val="24"/>
                <w:szCs w:val="24"/>
              </w:rPr>
              <w:t>Компоненти</w:t>
            </w:r>
          </w:p>
        </w:tc>
      </w:tr>
      <w:tr w:rsidR="00AC06D1" w:rsidRPr="00565FB8" w:rsidTr="00E40C7E">
        <w:tc>
          <w:tcPr>
            <w:tcW w:w="444"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jc w:val="center"/>
              <w:rPr>
                <w:sz w:val="24"/>
                <w:szCs w:val="24"/>
              </w:rPr>
            </w:pPr>
            <w:r w:rsidRPr="00565FB8">
              <w:rPr>
                <w:sz w:val="24"/>
                <w:szCs w:val="24"/>
              </w:rPr>
              <w:t>1</w:t>
            </w:r>
          </w:p>
        </w:tc>
        <w:tc>
          <w:tcPr>
            <w:tcW w:w="2172"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sz w:val="24"/>
                <w:szCs w:val="24"/>
              </w:rPr>
              <w:t>Спілкування державною (і рідною - у разі відмінності) мовами</w:t>
            </w:r>
          </w:p>
        </w:tc>
        <w:tc>
          <w:tcPr>
            <w:tcW w:w="5256"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b/>
                <w:bCs/>
                <w:i/>
                <w:iCs/>
                <w:sz w:val="24"/>
                <w:szCs w:val="24"/>
              </w:rPr>
              <w:t>Уміння:</w:t>
            </w:r>
            <w:r w:rsidRPr="00565FB8">
              <w:rPr>
                <w:sz w:val="24"/>
                <w:szCs w:val="24"/>
              </w:rPr>
              <w:t xml:space="preserve"> ставити запитання і розпізнавати проблему; міркувати, робити висновки на основі інформації, поданої в різних формах (у текстовій формі, таблицях, діаграмах, на графіках); розуміти, пояснювати і перетворювати тексти задач (усно і письмово), </w:t>
            </w:r>
            <w:proofErr w:type="spellStart"/>
            <w:r w:rsidRPr="00565FB8">
              <w:rPr>
                <w:sz w:val="24"/>
                <w:szCs w:val="24"/>
              </w:rPr>
              <w:t>грамотно</w:t>
            </w:r>
            <w:proofErr w:type="spellEnd"/>
            <w:r w:rsidRPr="00565FB8">
              <w:rPr>
                <w:sz w:val="24"/>
                <w:szCs w:val="24"/>
              </w:rPr>
              <w:t xml:space="preserve"> висловлюватися рідною мовою; доречно та </w:t>
            </w:r>
            <w:proofErr w:type="spellStart"/>
            <w:r w:rsidRPr="00565FB8">
              <w:rPr>
                <w:sz w:val="24"/>
                <w:szCs w:val="24"/>
              </w:rPr>
              <w:t>коректно</w:t>
            </w:r>
            <w:proofErr w:type="spellEnd"/>
            <w:r w:rsidRPr="00565FB8">
              <w:rPr>
                <w:sz w:val="24"/>
                <w:szCs w:val="24"/>
              </w:rPr>
              <w:t xml:space="preserve"> вживати в мовленні термінологію з окремих предметів, чітко, лаконічно та зрозуміло формулювати думку, аргументувати, доводити правильність тверджень; уникнення невнормованих іншомовних запозичень у спілкуванні на тематику окремого предмета; поповнювати свій словниковий запас.</w:t>
            </w:r>
            <w:r w:rsidRPr="00565FB8">
              <w:rPr>
                <w:sz w:val="24"/>
                <w:szCs w:val="24"/>
              </w:rPr>
              <w:br/>
            </w:r>
            <w:r w:rsidRPr="00565FB8">
              <w:rPr>
                <w:b/>
                <w:bCs/>
                <w:i/>
                <w:iCs/>
                <w:sz w:val="24"/>
                <w:szCs w:val="24"/>
              </w:rPr>
              <w:t>Ставлення:</w:t>
            </w:r>
            <w:r w:rsidRPr="00565FB8">
              <w:rPr>
                <w:sz w:val="24"/>
                <w:szCs w:val="24"/>
              </w:rPr>
              <w:t> розуміння важливості чітких та лаконічних формулювань.</w:t>
            </w:r>
            <w:r w:rsidRPr="00565FB8">
              <w:rPr>
                <w:sz w:val="24"/>
                <w:szCs w:val="24"/>
              </w:rPr>
              <w:br/>
            </w:r>
            <w:r w:rsidRPr="00565FB8">
              <w:rPr>
                <w:b/>
                <w:bCs/>
                <w:i/>
                <w:iCs/>
                <w:sz w:val="24"/>
                <w:szCs w:val="24"/>
              </w:rPr>
              <w:t>Навчальні ресурси:</w:t>
            </w:r>
            <w:r w:rsidRPr="00565FB8">
              <w:rPr>
                <w:sz w:val="24"/>
                <w:szCs w:val="24"/>
              </w:rPr>
              <w:t> означення понять, формулювання властивостей, доведення правил, теорем</w:t>
            </w:r>
          </w:p>
        </w:tc>
      </w:tr>
      <w:tr w:rsidR="00AC06D1" w:rsidRPr="00565FB8" w:rsidTr="00E40C7E">
        <w:tc>
          <w:tcPr>
            <w:tcW w:w="444"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jc w:val="center"/>
              <w:rPr>
                <w:sz w:val="24"/>
                <w:szCs w:val="24"/>
              </w:rPr>
            </w:pPr>
            <w:r w:rsidRPr="00565FB8">
              <w:rPr>
                <w:sz w:val="24"/>
                <w:szCs w:val="24"/>
              </w:rPr>
              <w:t>2</w:t>
            </w:r>
          </w:p>
        </w:tc>
        <w:tc>
          <w:tcPr>
            <w:tcW w:w="2172"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sz w:val="24"/>
                <w:szCs w:val="24"/>
              </w:rPr>
              <w:t>Спілкування іноземними мовами</w:t>
            </w:r>
          </w:p>
        </w:tc>
        <w:tc>
          <w:tcPr>
            <w:tcW w:w="5256"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b/>
                <w:bCs/>
                <w:i/>
                <w:iCs/>
                <w:sz w:val="24"/>
                <w:szCs w:val="24"/>
              </w:rPr>
              <w:t>Уміння:</w:t>
            </w:r>
            <w:r w:rsidRPr="00565FB8">
              <w:rPr>
                <w:sz w:val="24"/>
                <w:szCs w:val="24"/>
              </w:rPr>
              <w:t xml:space="preserve"> здійснювати спілкування в межах сфер, тем і ситуацій, визначених чинною навчальною програмою; розуміти на слух зміст автентичних текстів; читати і розуміти автентичні тексти різних жанрів і видів із різним рівнем розуміння змісту; здійснювати спілкування у письмовій формі відповідно до поставлених завдань; використовувати у разі потреби невербальні засоби спілкування за умови дефіциту наявних </w:t>
            </w:r>
            <w:proofErr w:type="spellStart"/>
            <w:r w:rsidRPr="00565FB8">
              <w:rPr>
                <w:sz w:val="24"/>
                <w:szCs w:val="24"/>
              </w:rPr>
              <w:t>мовних</w:t>
            </w:r>
            <w:proofErr w:type="spellEnd"/>
            <w:r w:rsidRPr="00565FB8">
              <w:rPr>
                <w:sz w:val="24"/>
                <w:szCs w:val="24"/>
              </w:rPr>
              <w:t xml:space="preserve"> засобів; ефективно взаємодіяти з іншими усно, письмово та за допомогою засобів електронного спілкування.</w:t>
            </w:r>
            <w:r w:rsidRPr="00565FB8">
              <w:rPr>
                <w:sz w:val="24"/>
                <w:szCs w:val="24"/>
              </w:rPr>
              <w:br/>
            </w:r>
            <w:r w:rsidRPr="00565FB8">
              <w:rPr>
                <w:b/>
                <w:bCs/>
                <w:i/>
                <w:iCs/>
                <w:sz w:val="24"/>
                <w:szCs w:val="24"/>
              </w:rPr>
              <w:t>Ставлення:</w:t>
            </w:r>
            <w:r w:rsidRPr="00565FB8">
              <w:rPr>
                <w:sz w:val="24"/>
                <w:szCs w:val="24"/>
              </w:rPr>
              <w:t xml:space="preserve"> критично оцінювати інформацію та використовувати її для різних потреб; висловлювати свої думки, почуття та ставлення; адекватно використовувати досвід, набутий у вивченні рідної мови та інших навчальних предметів, розглядаючи його як засіб усвідомленого </w:t>
            </w:r>
            <w:r w:rsidRPr="00565FB8">
              <w:rPr>
                <w:sz w:val="24"/>
                <w:szCs w:val="24"/>
              </w:rPr>
              <w:lastRenderedPageBreak/>
              <w:t>оволодіння іноземною мовою; обирати й застосовувати доцільні комунікативні стратегії відповідно до різних потреб; ефективно користуватися навчальними стратегіями для самостійного вивчення іноземних мов.</w:t>
            </w:r>
            <w:r w:rsidRPr="00565FB8">
              <w:rPr>
                <w:sz w:val="24"/>
                <w:szCs w:val="24"/>
              </w:rPr>
              <w:br/>
            </w:r>
            <w:r w:rsidRPr="00565FB8">
              <w:rPr>
                <w:b/>
                <w:bCs/>
                <w:i/>
                <w:iCs/>
                <w:sz w:val="24"/>
                <w:szCs w:val="24"/>
              </w:rPr>
              <w:t>Навчальні ресурси:</w:t>
            </w:r>
            <w:r w:rsidRPr="00565FB8">
              <w:rPr>
                <w:sz w:val="24"/>
                <w:szCs w:val="24"/>
              </w:rPr>
              <w:t> підручники, словники, довідкова література, мультимедійні засоби, адаптовані іншомовні тексти.</w:t>
            </w:r>
          </w:p>
        </w:tc>
      </w:tr>
      <w:tr w:rsidR="00AC06D1" w:rsidRPr="00565FB8" w:rsidTr="00E40C7E">
        <w:tc>
          <w:tcPr>
            <w:tcW w:w="444"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jc w:val="center"/>
              <w:rPr>
                <w:sz w:val="24"/>
                <w:szCs w:val="24"/>
              </w:rPr>
            </w:pPr>
            <w:r w:rsidRPr="00565FB8">
              <w:rPr>
                <w:sz w:val="24"/>
                <w:szCs w:val="24"/>
              </w:rPr>
              <w:lastRenderedPageBreak/>
              <w:t>3</w:t>
            </w:r>
          </w:p>
        </w:tc>
        <w:tc>
          <w:tcPr>
            <w:tcW w:w="2172"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sz w:val="24"/>
                <w:szCs w:val="24"/>
              </w:rPr>
              <w:t>Математична компетентність</w:t>
            </w:r>
          </w:p>
        </w:tc>
        <w:tc>
          <w:tcPr>
            <w:tcW w:w="5256"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b/>
                <w:bCs/>
                <w:i/>
                <w:iCs/>
                <w:sz w:val="24"/>
                <w:szCs w:val="24"/>
              </w:rPr>
              <w:t>Уміння:</w:t>
            </w:r>
            <w:r w:rsidRPr="00565FB8">
              <w:rPr>
                <w:sz w:val="24"/>
                <w:szCs w:val="24"/>
              </w:rPr>
              <w:t> оперувати текстовою та числовою інформацією; встановлювати відношення між реальними об’єктами навколишньої дійсності (природними, культурними, технічними тощо); розв’язувати задачі, зокрема практичного змісту; будувати і досліджувати найпростіші математичні моделі реальних об'єктів, процесів і явищ, інтерпретувати та оцінювати результати; прогнозувати в контексті навчальних та практичних задач; використовувати математичні методи у життєвих ситуаціях.</w:t>
            </w:r>
            <w:r w:rsidRPr="00565FB8">
              <w:rPr>
                <w:sz w:val="24"/>
                <w:szCs w:val="24"/>
              </w:rPr>
              <w:br/>
            </w:r>
            <w:r w:rsidRPr="00565FB8">
              <w:rPr>
                <w:b/>
                <w:bCs/>
                <w:i/>
                <w:iCs/>
                <w:sz w:val="24"/>
                <w:szCs w:val="24"/>
              </w:rPr>
              <w:t>Ставлення:</w:t>
            </w:r>
            <w:r w:rsidRPr="00565FB8">
              <w:rPr>
                <w:sz w:val="24"/>
                <w:szCs w:val="24"/>
              </w:rPr>
              <w:t> усвідомлення значення математики для повноцінного життя в сучасному суспільстві, розвитку технологічного, економічного й оборонного потенціалу держави, успішного вивчення інших предметів.</w:t>
            </w:r>
            <w:r w:rsidRPr="00565FB8">
              <w:rPr>
                <w:sz w:val="24"/>
                <w:szCs w:val="24"/>
              </w:rPr>
              <w:br/>
            </w:r>
            <w:r w:rsidRPr="00565FB8">
              <w:rPr>
                <w:b/>
                <w:bCs/>
                <w:i/>
                <w:iCs/>
                <w:sz w:val="24"/>
                <w:szCs w:val="24"/>
              </w:rPr>
              <w:t>Навчальні ресурси:</w:t>
            </w:r>
            <w:r w:rsidRPr="00565FB8">
              <w:rPr>
                <w:sz w:val="24"/>
                <w:szCs w:val="24"/>
              </w:rPr>
              <w:t> розв'язування математичних задач, і обов’язково таких, що моделюють реальні життєві ситуації</w:t>
            </w:r>
          </w:p>
        </w:tc>
      </w:tr>
      <w:tr w:rsidR="00AC06D1" w:rsidRPr="00565FB8" w:rsidTr="00E40C7E">
        <w:tc>
          <w:tcPr>
            <w:tcW w:w="444"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jc w:val="center"/>
              <w:rPr>
                <w:sz w:val="24"/>
                <w:szCs w:val="24"/>
              </w:rPr>
            </w:pPr>
            <w:r w:rsidRPr="00565FB8">
              <w:rPr>
                <w:sz w:val="24"/>
                <w:szCs w:val="24"/>
              </w:rPr>
              <w:t>4</w:t>
            </w:r>
          </w:p>
        </w:tc>
        <w:tc>
          <w:tcPr>
            <w:tcW w:w="2172"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sz w:val="24"/>
                <w:szCs w:val="24"/>
              </w:rPr>
              <w:t>Основні компетентності у природничих науках і технологіях</w:t>
            </w:r>
          </w:p>
        </w:tc>
        <w:tc>
          <w:tcPr>
            <w:tcW w:w="5256"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b/>
                <w:bCs/>
                <w:i/>
                <w:iCs/>
                <w:sz w:val="24"/>
                <w:szCs w:val="24"/>
              </w:rPr>
              <w:t>Уміння:</w:t>
            </w:r>
            <w:r w:rsidRPr="00565FB8">
              <w:rPr>
                <w:sz w:val="24"/>
                <w:szCs w:val="24"/>
              </w:rPr>
              <w:t> розпізнавати проблеми, що виникають у довкіллі; будувати та досліджувати природні явища і процеси; послуговуватися технологічними пристроями.</w:t>
            </w:r>
            <w:r w:rsidRPr="00565FB8">
              <w:rPr>
                <w:sz w:val="24"/>
                <w:szCs w:val="24"/>
              </w:rPr>
              <w:br/>
            </w:r>
            <w:r w:rsidRPr="00565FB8">
              <w:rPr>
                <w:b/>
                <w:bCs/>
                <w:i/>
                <w:iCs/>
                <w:sz w:val="24"/>
                <w:szCs w:val="24"/>
              </w:rPr>
              <w:t>Ставлення:</w:t>
            </w:r>
            <w:r w:rsidRPr="00565FB8">
              <w:rPr>
                <w:sz w:val="24"/>
                <w:szCs w:val="24"/>
              </w:rPr>
              <w:t> усвідомлення важливості природничих наук як універсальної мови науки, техніки та технологій. усвідомлення ролі наукових ідей в сучасних інформаційних технологіях</w:t>
            </w:r>
            <w:r w:rsidRPr="00565FB8">
              <w:rPr>
                <w:sz w:val="24"/>
                <w:szCs w:val="24"/>
              </w:rPr>
              <w:br/>
            </w:r>
            <w:r w:rsidRPr="00565FB8">
              <w:rPr>
                <w:b/>
                <w:bCs/>
                <w:i/>
                <w:iCs/>
                <w:sz w:val="24"/>
                <w:szCs w:val="24"/>
              </w:rPr>
              <w:t>Навчальні ресурси:</w:t>
            </w:r>
            <w:r w:rsidRPr="00565FB8">
              <w:rPr>
                <w:sz w:val="24"/>
                <w:szCs w:val="24"/>
              </w:rPr>
              <w:t> складання графіків та діаграм, які ілюструють функціональні залежності результатів впливу людської діяльності на природу</w:t>
            </w:r>
          </w:p>
        </w:tc>
      </w:tr>
      <w:tr w:rsidR="00AC06D1" w:rsidRPr="00565FB8" w:rsidTr="00E40C7E">
        <w:tc>
          <w:tcPr>
            <w:tcW w:w="444"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jc w:val="center"/>
              <w:rPr>
                <w:sz w:val="24"/>
                <w:szCs w:val="24"/>
              </w:rPr>
            </w:pPr>
            <w:r w:rsidRPr="00565FB8">
              <w:rPr>
                <w:sz w:val="24"/>
                <w:szCs w:val="24"/>
              </w:rPr>
              <w:t>5</w:t>
            </w:r>
          </w:p>
        </w:tc>
        <w:tc>
          <w:tcPr>
            <w:tcW w:w="2172"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sz w:val="24"/>
                <w:szCs w:val="24"/>
              </w:rPr>
              <w:t>Інформаційно-цифрова компетентність</w:t>
            </w:r>
          </w:p>
        </w:tc>
        <w:tc>
          <w:tcPr>
            <w:tcW w:w="5256"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b/>
                <w:bCs/>
                <w:i/>
                <w:iCs/>
                <w:sz w:val="24"/>
                <w:szCs w:val="24"/>
              </w:rPr>
              <w:t>Уміння:</w:t>
            </w:r>
            <w:r w:rsidRPr="00565FB8">
              <w:rPr>
                <w:sz w:val="24"/>
                <w:szCs w:val="24"/>
              </w:rPr>
              <w:t> структурувати дані; діяти за алгоритмом та складати алгоритми; визначати достатність даних для розв’язання задачі; використовувати різні знакові системи; знаходити інформацію та оцінювати її достовірність; доводити істинність тверджень.</w:t>
            </w:r>
            <w:r w:rsidRPr="00565FB8">
              <w:rPr>
                <w:sz w:val="24"/>
                <w:szCs w:val="24"/>
              </w:rPr>
              <w:br/>
            </w:r>
            <w:r w:rsidRPr="00565FB8">
              <w:rPr>
                <w:b/>
                <w:bCs/>
                <w:i/>
                <w:iCs/>
                <w:sz w:val="24"/>
                <w:szCs w:val="24"/>
              </w:rPr>
              <w:t>Ставлення:</w:t>
            </w:r>
            <w:r w:rsidRPr="00565FB8">
              <w:rPr>
                <w:sz w:val="24"/>
                <w:szCs w:val="24"/>
              </w:rPr>
              <w:t> критичне осмислення інформації та джерел її отримання; усвідомлення важливості інформаційних технологій для ефективного розв’язування математичних задач.</w:t>
            </w:r>
            <w:r w:rsidRPr="00565FB8">
              <w:rPr>
                <w:sz w:val="24"/>
                <w:szCs w:val="24"/>
              </w:rPr>
              <w:br/>
            </w:r>
            <w:r w:rsidRPr="00565FB8">
              <w:rPr>
                <w:b/>
                <w:bCs/>
                <w:i/>
                <w:iCs/>
                <w:sz w:val="24"/>
                <w:szCs w:val="24"/>
              </w:rPr>
              <w:t>Навчальні ресурси:</w:t>
            </w:r>
            <w:r w:rsidRPr="00565FB8">
              <w:rPr>
                <w:sz w:val="24"/>
                <w:szCs w:val="24"/>
              </w:rPr>
              <w:t> візуалізація даних, побудова графіків та діаграм за допомогою програмних засобів</w:t>
            </w:r>
          </w:p>
        </w:tc>
      </w:tr>
      <w:tr w:rsidR="00AC06D1" w:rsidRPr="00565FB8" w:rsidTr="00E40C7E">
        <w:tc>
          <w:tcPr>
            <w:tcW w:w="444"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jc w:val="center"/>
              <w:rPr>
                <w:sz w:val="24"/>
                <w:szCs w:val="24"/>
              </w:rPr>
            </w:pPr>
            <w:r w:rsidRPr="00565FB8">
              <w:rPr>
                <w:sz w:val="24"/>
                <w:szCs w:val="24"/>
              </w:rPr>
              <w:t>6</w:t>
            </w:r>
          </w:p>
        </w:tc>
        <w:tc>
          <w:tcPr>
            <w:tcW w:w="2172"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sz w:val="24"/>
                <w:szCs w:val="24"/>
              </w:rPr>
              <w:t>Уміння вчитися впродовж життя</w:t>
            </w:r>
          </w:p>
        </w:tc>
        <w:tc>
          <w:tcPr>
            <w:tcW w:w="5256"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b/>
                <w:bCs/>
                <w:i/>
                <w:iCs/>
                <w:sz w:val="24"/>
                <w:szCs w:val="24"/>
              </w:rPr>
              <w:t>Уміння:</w:t>
            </w:r>
            <w:r w:rsidRPr="00565FB8">
              <w:rPr>
                <w:sz w:val="24"/>
                <w:szCs w:val="24"/>
              </w:rPr>
              <w:t> визначати мету навчальної діяльності, відбирати й застосовувати потрібні знання та способи діяльності для досягнення цієї мети; організовувати та планувати свою навчальну діяльність; моделювати власну освітню траєкторію, аналізувати, контролювати, коригувати та оцінювати результати своєї навчальної діяльності; доводити правильність власного судження або визнавати помилковість.</w:t>
            </w:r>
            <w:r w:rsidRPr="00565FB8">
              <w:rPr>
                <w:sz w:val="24"/>
                <w:szCs w:val="24"/>
              </w:rPr>
              <w:br/>
            </w:r>
            <w:r w:rsidRPr="00565FB8">
              <w:rPr>
                <w:b/>
                <w:bCs/>
                <w:i/>
                <w:iCs/>
                <w:sz w:val="24"/>
                <w:szCs w:val="24"/>
              </w:rPr>
              <w:t>Ставлення:</w:t>
            </w:r>
            <w:r w:rsidRPr="00565FB8">
              <w:rPr>
                <w:sz w:val="24"/>
                <w:szCs w:val="24"/>
              </w:rPr>
              <w:t xml:space="preserve"> усвідомлення власних освітніх потреб та цінності нових знань і вмінь; зацікавленість у пізнанні світу; розуміння важливості вчитися впродовж життя; прагнення до </w:t>
            </w:r>
            <w:r w:rsidRPr="00565FB8">
              <w:rPr>
                <w:sz w:val="24"/>
                <w:szCs w:val="24"/>
              </w:rPr>
              <w:lastRenderedPageBreak/>
              <w:t>вдосконалення результатів своєї діяльності.</w:t>
            </w:r>
            <w:r w:rsidRPr="00565FB8">
              <w:rPr>
                <w:sz w:val="24"/>
                <w:szCs w:val="24"/>
              </w:rPr>
              <w:br/>
            </w:r>
            <w:r w:rsidRPr="00565FB8">
              <w:rPr>
                <w:b/>
                <w:bCs/>
                <w:i/>
                <w:iCs/>
                <w:sz w:val="24"/>
                <w:szCs w:val="24"/>
              </w:rPr>
              <w:t>Навчальні ресурси:</w:t>
            </w:r>
            <w:r w:rsidRPr="00565FB8">
              <w:rPr>
                <w:sz w:val="24"/>
                <w:szCs w:val="24"/>
              </w:rPr>
              <w:t> моделювання власної освітньої траєкторії</w:t>
            </w:r>
          </w:p>
        </w:tc>
      </w:tr>
      <w:tr w:rsidR="00AC06D1" w:rsidRPr="00565FB8" w:rsidTr="00E40C7E">
        <w:tc>
          <w:tcPr>
            <w:tcW w:w="444"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jc w:val="center"/>
              <w:rPr>
                <w:sz w:val="24"/>
                <w:szCs w:val="24"/>
              </w:rPr>
            </w:pPr>
            <w:r w:rsidRPr="00565FB8">
              <w:rPr>
                <w:sz w:val="24"/>
                <w:szCs w:val="24"/>
              </w:rPr>
              <w:lastRenderedPageBreak/>
              <w:t>7</w:t>
            </w:r>
          </w:p>
        </w:tc>
        <w:tc>
          <w:tcPr>
            <w:tcW w:w="2172"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sz w:val="24"/>
                <w:szCs w:val="24"/>
              </w:rPr>
              <w:t>Ініціативність і підприємливість</w:t>
            </w:r>
          </w:p>
        </w:tc>
        <w:tc>
          <w:tcPr>
            <w:tcW w:w="5256"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b/>
                <w:bCs/>
                <w:i/>
                <w:iCs/>
                <w:sz w:val="24"/>
                <w:szCs w:val="24"/>
              </w:rPr>
              <w:t>Уміння:</w:t>
            </w:r>
            <w:r w:rsidRPr="00565FB8">
              <w:rPr>
                <w:sz w:val="24"/>
                <w:szCs w:val="24"/>
              </w:rPr>
              <w:t> генерувати нові ідеї, вирішувати життєві проблеми, аналізувати, прогнозувати, ухвалювати оптимальні рішення; використовувати критерії раціональності, практичності, ефективності та точності, з метою вибору найкращого рішення; аргументувати та захищати свою позицію, дискутувати; використовувати різні стратегії, шукаючи оптимальних способів розв’язання життєвого завдання.</w:t>
            </w:r>
            <w:r w:rsidRPr="00565FB8">
              <w:rPr>
                <w:sz w:val="24"/>
                <w:szCs w:val="24"/>
              </w:rPr>
              <w:br/>
            </w:r>
            <w:r w:rsidRPr="00565FB8">
              <w:rPr>
                <w:b/>
                <w:bCs/>
                <w:i/>
                <w:iCs/>
                <w:sz w:val="24"/>
                <w:szCs w:val="24"/>
              </w:rPr>
              <w:t>Ставлення:</w:t>
            </w:r>
            <w:r w:rsidRPr="00565FB8">
              <w:rPr>
                <w:sz w:val="24"/>
                <w:szCs w:val="24"/>
              </w:rPr>
              <w:t> ініціативність, відповідальність, упевненість у собі; переконаність, що успіх команди - це й особистий успіх; позитивне оцінювання та підтримка конструктивних ідей інших.</w:t>
            </w:r>
            <w:r w:rsidRPr="00565FB8">
              <w:rPr>
                <w:sz w:val="24"/>
                <w:szCs w:val="24"/>
              </w:rPr>
              <w:br/>
            </w:r>
            <w:r w:rsidRPr="00565FB8">
              <w:rPr>
                <w:b/>
                <w:bCs/>
                <w:i/>
                <w:iCs/>
                <w:sz w:val="24"/>
                <w:szCs w:val="24"/>
              </w:rPr>
              <w:t>Навчальні ресурси:</w:t>
            </w:r>
            <w:r w:rsidRPr="00565FB8">
              <w:rPr>
                <w:sz w:val="24"/>
                <w:szCs w:val="24"/>
              </w:rPr>
              <w:t> завдання підприємницького змісту (оптимізаційні задачі)</w:t>
            </w:r>
          </w:p>
        </w:tc>
      </w:tr>
      <w:tr w:rsidR="00AC06D1" w:rsidRPr="00565FB8" w:rsidTr="00E40C7E">
        <w:tc>
          <w:tcPr>
            <w:tcW w:w="444"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jc w:val="center"/>
              <w:rPr>
                <w:sz w:val="24"/>
                <w:szCs w:val="24"/>
              </w:rPr>
            </w:pPr>
            <w:r w:rsidRPr="00565FB8">
              <w:rPr>
                <w:sz w:val="24"/>
                <w:szCs w:val="24"/>
              </w:rPr>
              <w:t>8</w:t>
            </w:r>
          </w:p>
        </w:tc>
        <w:tc>
          <w:tcPr>
            <w:tcW w:w="2172"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sz w:val="24"/>
                <w:szCs w:val="24"/>
              </w:rPr>
              <w:t>Соціальна і громадянська компетентності</w:t>
            </w:r>
          </w:p>
        </w:tc>
        <w:tc>
          <w:tcPr>
            <w:tcW w:w="5256"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b/>
                <w:bCs/>
                <w:i/>
                <w:iCs/>
                <w:sz w:val="24"/>
                <w:szCs w:val="24"/>
              </w:rPr>
              <w:t>Уміння:</w:t>
            </w:r>
            <w:r w:rsidRPr="00565FB8">
              <w:rPr>
                <w:sz w:val="24"/>
                <w:szCs w:val="24"/>
              </w:rPr>
              <w:t> висловлювати власну думку, слухати і чути інших, оцінювати аргументи та змінювати думку на основі доказів; аргументувати та відстоювати свою позицію; ухвалювати аргументовані рішення в життєвих ситуаціях; співпрацювати в команді, виділяти та виконувати власну роль в командній роботі; аналізувати власну економічну ситуацію, родинний бюджет; орієнтуватися в широкому колі послуг і товарів на основі чітких критеріїв, робити споживчий вибір, спираючись на різні дані.</w:t>
            </w:r>
            <w:r w:rsidRPr="00565FB8">
              <w:rPr>
                <w:sz w:val="24"/>
                <w:szCs w:val="24"/>
              </w:rPr>
              <w:br/>
            </w:r>
            <w:r w:rsidRPr="00565FB8">
              <w:rPr>
                <w:b/>
                <w:bCs/>
                <w:i/>
                <w:iCs/>
                <w:sz w:val="24"/>
                <w:szCs w:val="24"/>
              </w:rPr>
              <w:t>Ставлення:</w:t>
            </w:r>
            <w:r w:rsidRPr="00565FB8">
              <w:rPr>
                <w:sz w:val="24"/>
                <w:szCs w:val="24"/>
              </w:rPr>
              <w:t> ощадливість і поміркованість; рівне ставлення до інших незалежно від статків, соціального походження; відповідальність за спільну справу; налаштованість на логічне обґрунтування позиції без передчасного переходу до висновків; повага до прав людини, активна позиція щодо боротьби із дискримінацією.</w:t>
            </w:r>
            <w:r w:rsidRPr="00565FB8">
              <w:rPr>
                <w:sz w:val="24"/>
                <w:szCs w:val="24"/>
              </w:rPr>
              <w:br/>
            </w:r>
            <w:r w:rsidRPr="00565FB8">
              <w:rPr>
                <w:b/>
                <w:bCs/>
                <w:i/>
                <w:iCs/>
                <w:sz w:val="24"/>
                <w:szCs w:val="24"/>
              </w:rPr>
              <w:t>Навчальні ресурси:</w:t>
            </w:r>
            <w:r w:rsidRPr="00565FB8">
              <w:rPr>
                <w:sz w:val="24"/>
                <w:szCs w:val="24"/>
              </w:rPr>
              <w:t> завдання соціального змісту</w:t>
            </w:r>
          </w:p>
        </w:tc>
      </w:tr>
      <w:tr w:rsidR="00AC06D1" w:rsidRPr="00565FB8" w:rsidTr="00E40C7E">
        <w:tc>
          <w:tcPr>
            <w:tcW w:w="444"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jc w:val="center"/>
              <w:rPr>
                <w:sz w:val="24"/>
                <w:szCs w:val="24"/>
              </w:rPr>
            </w:pPr>
            <w:r w:rsidRPr="00565FB8">
              <w:rPr>
                <w:sz w:val="24"/>
                <w:szCs w:val="24"/>
              </w:rPr>
              <w:t>9</w:t>
            </w:r>
          </w:p>
        </w:tc>
        <w:tc>
          <w:tcPr>
            <w:tcW w:w="2172"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sz w:val="24"/>
                <w:szCs w:val="24"/>
              </w:rPr>
              <w:t>Обізнаність і самовираження у сфері культури</w:t>
            </w:r>
          </w:p>
        </w:tc>
        <w:tc>
          <w:tcPr>
            <w:tcW w:w="5256"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b/>
                <w:bCs/>
                <w:i/>
                <w:iCs/>
                <w:sz w:val="24"/>
                <w:szCs w:val="24"/>
              </w:rPr>
              <w:t>Уміння: </w:t>
            </w:r>
            <w:proofErr w:type="spellStart"/>
            <w:r w:rsidRPr="00565FB8">
              <w:rPr>
                <w:sz w:val="24"/>
                <w:szCs w:val="24"/>
              </w:rPr>
              <w:t>грамотно</w:t>
            </w:r>
            <w:proofErr w:type="spellEnd"/>
            <w:r w:rsidRPr="00565FB8">
              <w:rPr>
                <w:sz w:val="24"/>
                <w:szCs w:val="24"/>
              </w:rPr>
              <w:t xml:space="preserve"> і </w:t>
            </w:r>
            <w:proofErr w:type="spellStart"/>
            <w:r w:rsidRPr="00565FB8">
              <w:rPr>
                <w:sz w:val="24"/>
                <w:szCs w:val="24"/>
              </w:rPr>
              <w:t>логічно</w:t>
            </w:r>
            <w:proofErr w:type="spellEnd"/>
            <w:r w:rsidRPr="00565FB8">
              <w:rPr>
                <w:sz w:val="24"/>
                <w:szCs w:val="24"/>
              </w:rPr>
              <w:t xml:space="preserve"> висловлювати свою думку, аргументувати та вести діалог, враховуючи національні та культурні особливості співрозмовників та дотримуючись етики спілкування і взаємодії; враховувати художньо-естетичну складову при створенні продуктів своєї діяльності (малюнків, текстів, схем тощо).</w:t>
            </w:r>
            <w:r w:rsidRPr="00565FB8">
              <w:rPr>
                <w:sz w:val="24"/>
                <w:szCs w:val="24"/>
              </w:rPr>
              <w:br/>
            </w:r>
            <w:r w:rsidRPr="00565FB8">
              <w:rPr>
                <w:b/>
                <w:bCs/>
                <w:i/>
                <w:iCs/>
                <w:sz w:val="24"/>
                <w:szCs w:val="24"/>
              </w:rPr>
              <w:t>Ставлення:</w:t>
            </w:r>
            <w:r w:rsidRPr="00565FB8">
              <w:rPr>
                <w:sz w:val="24"/>
                <w:szCs w:val="24"/>
              </w:rPr>
              <w:t> культурна самоідентифікація, повага до культурного розмаїття у глобальному суспільстві; усвідомлення впливу окремого предмета на людську культуру та розвиток суспільства.</w:t>
            </w:r>
            <w:r w:rsidRPr="00565FB8">
              <w:rPr>
                <w:sz w:val="24"/>
                <w:szCs w:val="24"/>
              </w:rPr>
              <w:br/>
            </w:r>
            <w:r w:rsidRPr="00565FB8">
              <w:rPr>
                <w:b/>
                <w:bCs/>
                <w:i/>
                <w:iCs/>
                <w:sz w:val="24"/>
                <w:szCs w:val="24"/>
              </w:rPr>
              <w:t>Навчальні ресурси:</w:t>
            </w:r>
            <w:r w:rsidRPr="00565FB8">
              <w:rPr>
                <w:sz w:val="24"/>
                <w:szCs w:val="24"/>
              </w:rPr>
              <w:t> математичні моделі в різних видах мистецтва</w:t>
            </w:r>
          </w:p>
        </w:tc>
      </w:tr>
      <w:tr w:rsidR="00AC06D1" w:rsidRPr="00565FB8" w:rsidTr="00E40C7E">
        <w:tc>
          <w:tcPr>
            <w:tcW w:w="444"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jc w:val="center"/>
              <w:rPr>
                <w:sz w:val="24"/>
                <w:szCs w:val="24"/>
              </w:rPr>
            </w:pPr>
            <w:r w:rsidRPr="00565FB8">
              <w:rPr>
                <w:sz w:val="24"/>
                <w:szCs w:val="24"/>
              </w:rPr>
              <w:t>10</w:t>
            </w:r>
          </w:p>
        </w:tc>
        <w:tc>
          <w:tcPr>
            <w:tcW w:w="2172"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sz w:val="24"/>
                <w:szCs w:val="24"/>
              </w:rPr>
              <w:t>Екологічна грамотність і здорове життя</w:t>
            </w:r>
          </w:p>
        </w:tc>
        <w:tc>
          <w:tcPr>
            <w:tcW w:w="5256" w:type="dxa"/>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b/>
                <w:bCs/>
                <w:i/>
                <w:iCs/>
                <w:sz w:val="24"/>
                <w:szCs w:val="24"/>
              </w:rPr>
              <w:t>Уміння:</w:t>
            </w:r>
            <w:r w:rsidRPr="00565FB8">
              <w:rPr>
                <w:sz w:val="24"/>
                <w:szCs w:val="24"/>
              </w:rPr>
              <w:t> аналізувати і критично оцінювати соціально-економічні події в державі на основі різних даних; враховувати правові, етичні, екологічні і соціальні наслідки рішень; розпізнавати, як інтерпретації результатів вирішення проблем можуть бути використані для маніпулювання.</w:t>
            </w:r>
            <w:r w:rsidRPr="00565FB8">
              <w:rPr>
                <w:sz w:val="24"/>
                <w:szCs w:val="24"/>
              </w:rPr>
              <w:br/>
            </w:r>
            <w:r w:rsidRPr="00565FB8">
              <w:rPr>
                <w:b/>
                <w:bCs/>
                <w:i/>
                <w:iCs/>
                <w:sz w:val="24"/>
                <w:szCs w:val="24"/>
              </w:rPr>
              <w:t>Ставлення:</w:t>
            </w:r>
            <w:r w:rsidRPr="00565FB8">
              <w:rPr>
                <w:sz w:val="24"/>
                <w:szCs w:val="24"/>
              </w:rPr>
              <w:t xml:space="preserve"> усвідомлення взаємозв’язку кожного окремого </w:t>
            </w:r>
            <w:r w:rsidRPr="00565FB8">
              <w:rPr>
                <w:sz w:val="24"/>
                <w:szCs w:val="24"/>
              </w:rPr>
              <w:lastRenderedPageBreak/>
              <w:t>предмета та екології на основі різних даних; ощадне та бережливе відношення до природніх ресурсів, чистоти довкілля та дотримання санітарних норм побуту; розгляд порівняльної характеристики щодо вибору здорового способу життя; власна думка та позиція до зловживань алкоголю, нікотину тощо.</w:t>
            </w:r>
            <w:r w:rsidRPr="00565FB8">
              <w:rPr>
                <w:sz w:val="24"/>
                <w:szCs w:val="24"/>
              </w:rPr>
              <w:br/>
            </w:r>
            <w:r w:rsidRPr="00565FB8">
              <w:rPr>
                <w:b/>
                <w:bCs/>
                <w:i/>
                <w:iCs/>
                <w:sz w:val="24"/>
                <w:szCs w:val="24"/>
              </w:rPr>
              <w:t>Навчальні ресурси:</w:t>
            </w:r>
            <w:r w:rsidRPr="00565FB8">
              <w:rPr>
                <w:sz w:val="24"/>
                <w:szCs w:val="24"/>
              </w:rPr>
              <w:t> навчальні проекти, завдання соціально-економічного, екологічного змісту; задачі, які сприяють усвідомленню цінності здорового способу життя</w:t>
            </w:r>
          </w:p>
        </w:tc>
      </w:tr>
    </w:tbl>
    <w:p w:rsidR="00AC06D1" w:rsidRPr="00565FB8" w:rsidRDefault="00AC06D1" w:rsidP="00AC06D1">
      <w:pPr>
        <w:shd w:val="clear" w:color="auto" w:fill="FFFFFF"/>
        <w:spacing w:after="120"/>
        <w:ind w:firstLine="360"/>
        <w:jc w:val="both"/>
        <w:rPr>
          <w:color w:val="333333"/>
          <w:sz w:val="19"/>
          <w:szCs w:val="19"/>
        </w:rPr>
      </w:pPr>
      <w:r w:rsidRPr="00565FB8">
        <w:rPr>
          <w:color w:val="333333"/>
          <w:sz w:val="19"/>
          <w:szCs w:val="19"/>
        </w:rPr>
        <w:lastRenderedPageBreak/>
        <w:t xml:space="preserve">Такі ключові компетентності, як уміння вчитися, ініціативність і підприємливість, екологічна грамотність і здоровий спосіб життя, соціальна та громадянська компетентності можуть формуватися відразу засобами усіх предметів. Виокремлення в навчальних програмах таких наскрізних ліній ключових </w:t>
      </w:r>
      <w:proofErr w:type="spellStart"/>
      <w:r w:rsidRPr="00565FB8">
        <w:rPr>
          <w:color w:val="333333"/>
          <w:sz w:val="19"/>
          <w:szCs w:val="19"/>
        </w:rPr>
        <w:t>компетентностей</w:t>
      </w:r>
      <w:proofErr w:type="spellEnd"/>
      <w:r w:rsidRPr="00565FB8">
        <w:rPr>
          <w:color w:val="333333"/>
          <w:sz w:val="19"/>
          <w:szCs w:val="19"/>
        </w:rPr>
        <w:t xml:space="preserve"> як "Екологічна безпека й сталий розвиток", "Громадянська відповідальність", "Здоров’я і безпека", "Підприємливість і фінансова грамотність" спрямоване на формування в учнів здатності застосовувати знання й уміння у реальних життєвих ситуаціях. Наскрізні лінії є засобом інтеграції ключових і </w:t>
      </w:r>
      <w:proofErr w:type="spellStart"/>
      <w:r w:rsidRPr="00565FB8">
        <w:rPr>
          <w:color w:val="333333"/>
          <w:sz w:val="19"/>
          <w:szCs w:val="19"/>
        </w:rPr>
        <w:t>загальнопредметних</w:t>
      </w:r>
      <w:proofErr w:type="spellEnd"/>
      <w:r w:rsidRPr="00565FB8">
        <w:rPr>
          <w:color w:val="333333"/>
          <w:sz w:val="19"/>
          <w:szCs w:val="19"/>
        </w:rPr>
        <w:t xml:space="preserve"> </w:t>
      </w:r>
      <w:proofErr w:type="spellStart"/>
      <w:r w:rsidRPr="00565FB8">
        <w:rPr>
          <w:color w:val="333333"/>
          <w:sz w:val="19"/>
          <w:szCs w:val="19"/>
        </w:rPr>
        <w:t>компетентностей</w:t>
      </w:r>
      <w:proofErr w:type="spellEnd"/>
      <w:r w:rsidRPr="00565FB8">
        <w:rPr>
          <w:color w:val="333333"/>
          <w:sz w:val="19"/>
          <w:szCs w:val="19"/>
        </w:rPr>
        <w:t xml:space="preserve">, окремих предметів та предметних циклів; їх необхідно враховувати при формуванні шкільного середовища. Наскрізні лінії є соціально значимими </w:t>
      </w:r>
      <w:proofErr w:type="spellStart"/>
      <w:r w:rsidRPr="00565FB8">
        <w:rPr>
          <w:color w:val="333333"/>
          <w:sz w:val="19"/>
          <w:szCs w:val="19"/>
        </w:rPr>
        <w:t>надпредметними</w:t>
      </w:r>
      <w:proofErr w:type="spellEnd"/>
      <w:r w:rsidRPr="00565FB8">
        <w:rPr>
          <w:color w:val="333333"/>
          <w:sz w:val="19"/>
          <w:szCs w:val="19"/>
        </w:rPr>
        <w:t xml:space="preserve"> темами, які допомагають формуванню в учнів уявлень про суспільство в цілому, розвивають здатність застосовувати отримані знання у різних ситуаціях.</w:t>
      </w:r>
    </w:p>
    <w:p w:rsidR="00AC06D1" w:rsidRPr="00A032A1" w:rsidRDefault="00AC06D1" w:rsidP="00AC06D1">
      <w:pPr>
        <w:shd w:val="clear" w:color="auto" w:fill="FFFFFF"/>
        <w:spacing w:after="120"/>
        <w:ind w:firstLine="360"/>
        <w:jc w:val="both"/>
        <w:rPr>
          <w:color w:val="333333"/>
          <w:sz w:val="24"/>
          <w:szCs w:val="24"/>
        </w:rPr>
      </w:pPr>
      <w:r w:rsidRPr="00A032A1">
        <w:rPr>
          <w:b/>
          <w:i/>
          <w:iCs/>
          <w:color w:val="333333"/>
          <w:sz w:val="24"/>
          <w:szCs w:val="24"/>
        </w:rPr>
        <w:t>Навчання за наскрізними лініями реалізується насамперед через</w:t>
      </w:r>
      <w:r w:rsidRPr="00A032A1">
        <w:rPr>
          <w:i/>
          <w:iCs/>
          <w:color w:val="333333"/>
          <w:sz w:val="24"/>
          <w:szCs w:val="24"/>
        </w:rPr>
        <w:t>:</w:t>
      </w:r>
    </w:p>
    <w:p w:rsidR="00AC06D1" w:rsidRPr="00A032A1" w:rsidRDefault="00AC06D1" w:rsidP="00AC06D1">
      <w:pPr>
        <w:shd w:val="clear" w:color="auto" w:fill="FFFFFF"/>
        <w:spacing w:after="120"/>
        <w:ind w:firstLine="360"/>
        <w:jc w:val="both"/>
        <w:rPr>
          <w:color w:val="333333"/>
          <w:sz w:val="24"/>
          <w:szCs w:val="24"/>
        </w:rPr>
      </w:pPr>
      <w:r w:rsidRPr="00A032A1">
        <w:rPr>
          <w:color w:val="333333"/>
          <w:sz w:val="24"/>
          <w:szCs w:val="24"/>
        </w:rPr>
        <w:t>- організацію навчального середовища - зміст та цілі наскрізних тем враховуються при формуванні духовного, соціального і фізичного середовища навчання;</w:t>
      </w:r>
    </w:p>
    <w:p w:rsidR="00AC06D1" w:rsidRPr="00A032A1" w:rsidRDefault="00AC06D1" w:rsidP="00AC06D1">
      <w:pPr>
        <w:shd w:val="clear" w:color="auto" w:fill="FFFFFF"/>
        <w:spacing w:after="120"/>
        <w:ind w:firstLine="360"/>
        <w:jc w:val="both"/>
        <w:rPr>
          <w:color w:val="333333"/>
          <w:sz w:val="24"/>
          <w:szCs w:val="24"/>
        </w:rPr>
      </w:pPr>
      <w:r w:rsidRPr="00A032A1">
        <w:rPr>
          <w:color w:val="333333"/>
          <w:sz w:val="24"/>
          <w:szCs w:val="24"/>
        </w:rPr>
        <w:t xml:space="preserve">- окремі предмети - виходячи із наскрізних тем при вивченні предмета проводяться відповідні трактовки, приклади і методи навчання, реалізуються </w:t>
      </w:r>
      <w:proofErr w:type="spellStart"/>
      <w:r w:rsidRPr="00A032A1">
        <w:rPr>
          <w:color w:val="333333"/>
          <w:sz w:val="24"/>
          <w:szCs w:val="24"/>
        </w:rPr>
        <w:t>надпредметні</w:t>
      </w:r>
      <w:proofErr w:type="spellEnd"/>
      <w:r w:rsidRPr="00A032A1">
        <w:rPr>
          <w:color w:val="333333"/>
          <w:sz w:val="24"/>
          <w:szCs w:val="24"/>
        </w:rPr>
        <w:t xml:space="preserve">, </w:t>
      </w:r>
      <w:proofErr w:type="spellStart"/>
      <w:r w:rsidRPr="00A032A1">
        <w:rPr>
          <w:color w:val="333333"/>
          <w:sz w:val="24"/>
          <w:szCs w:val="24"/>
        </w:rPr>
        <w:t>міжкласові</w:t>
      </w:r>
      <w:proofErr w:type="spellEnd"/>
      <w:r w:rsidRPr="00A032A1">
        <w:rPr>
          <w:color w:val="333333"/>
          <w:sz w:val="24"/>
          <w:szCs w:val="24"/>
        </w:rPr>
        <w:t xml:space="preserve"> та загальношкільні проекти. Роль окремих предметів при навчанні за наскрізними темами різна і залежить від цілей і змісту окремого предмета та від того, наскільки тісно той чи інший предметний цикл пов’язаний із конкретною наскрізною темою;</w:t>
      </w:r>
    </w:p>
    <w:p w:rsidR="00AC06D1" w:rsidRPr="00A032A1" w:rsidRDefault="00AC06D1" w:rsidP="00AC06D1">
      <w:pPr>
        <w:shd w:val="clear" w:color="auto" w:fill="FFFFFF"/>
        <w:spacing w:after="120"/>
        <w:ind w:firstLine="360"/>
        <w:jc w:val="both"/>
        <w:rPr>
          <w:color w:val="333333"/>
          <w:sz w:val="24"/>
          <w:szCs w:val="24"/>
        </w:rPr>
      </w:pPr>
      <w:r w:rsidRPr="00A032A1">
        <w:rPr>
          <w:color w:val="333333"/>
          <w:sz w:val="24"/>
          <w:szCs w:val="24"/>
        </w:rPr>
        <w:t>- предмети за вибором;</w:t>
      </w:r>
    </w:p>
    <w:p w:rsidR="00AC06D1" w:rsidRPr="00A032A1" w:rsidRDefault="00AC06D1" w:rsidP="00AC06D1">
      <w:pPr>
        <w:shd w:val="clear" w:color="auto" w:fill="FFFFFF"/>
        <w:spacing w:after="120"/>
        <w:ind w:firstLine="360"/>
        <w:jc w:val="both"/>
        <w:rPr>
          <w:color w:val="333333"/>
          <w:sz w:val="24"/>
          <w:szCs w:val="24"/>
        </w:rPr>
      </w:pPr>
      <w:r w:rsidRPr="00A032A1">
        <w:rPr>
          <w:color w:val="333333"/>
          <w:sz w:val="24"/>
          <w:szCs w:val="24"/>
        </w:rPr>
        <w:t>- роботу в проектах;</w:t>
      </w:r>
    </w:p>
    <w:p w:rsidR="00AC06D1" w:rsidRPr="00A032A1" w:rsidRDefault="00AC06D1" w:rsidP="00AC06D1">
      <w:pPr>
        <w:shd w:val="clear" w:color="auto" w:fill="FFFFFF"/>
        <w:spacing w:after="120"/>
        <w:ind w:firstLine="360"/>
        <w:jc w:val="both"/>
        <w:rPr>
          <w:color w:val="333333"/>
          <w:sz w:val="24"/>
          <w:szCs w:val="24"/>
        </w:rPr>
      </w:pPr>
      <w:r w:rsidRPr="00A032A1">
        <w:rPr>
          <w:color w:val="333333"/>
          <w:sz w:val="24"/>
          <w:szCs w:val="24"/>
        </w:rPr>
        <w:t>- позакласну навчальну роботу і роботу гуртків.</w:t>
      </w:r>
    </w:p>
    <w:p w:rsidR="00AC06D1" w:rsidRDefault="00AC06D1" w:rsidP="00AC06D1">
      <w:pPr>
        <w:shd w:val="clear" w:color="auto" w:fill="FFFFFF"/>
        <w:spacing w:after="120"/>
        <w:ind w:firstLine="360"/>
        <w:jc w:val="both"/>
        <w:rPr>
          <w:color w:val="333333"/>
          <w:sz w:val="19"/>
          <w:szCs w:val="19"/>
        </w:rPr>
      </w:pPr>
    </w:p>
    <w:p w:rsidR="00AC06D1" w:rsidRPr="00CF1053" w:rsidRDefault="00AC06D1" w:rsidP="00AC06D1">
      <w:pPr>
        <w:shd w:val="clear" w:color="auto" w:fill="FFFFFF"/>
        <w:spacing w:after="120"/>
        <w:ind w:firstLine="360"/>
        <w:jc w:val="both"/>
        <w:rPr>
          <w:color w:val="333333"/>
          <w:sz w:val="24"/>
          <w:szCs w:val="24"/>
        </w:rPr>
      </w:pPr>
      <w:r>
        <w:rPr>
          <w:color w:val="333333"/>
          <w:sz w:val="19"/>
          <w:szCs w:val="19"/>
        </w:rPr>
        <w:tab/>
      </w:r>
      <w:r>
        <w:rPr>
          <w:color w:val="333333"/>
          <w:sz w:val="19"/>
          <w:szCs w:val="19"/>
        </w:rPr>
        <w:tab/>
      </w:r>
      <w:r>
        <w:rPr>
          <w:color w:val="333333"/>
          <w:sz w:val="19"/>
          <w:szCs w:val="19"/>
        </w:rPr>
        <w:tab/>
      </w:r>
      <w:r>
        <w:rPr>
          <w:color w:val="333333"/>
          <w:sz w:val="19"/>
          <w:szCs w:val="19"/>
        </w:rPr>
        <w:tab/>
      </w:r>
      <w:r>
        <w:rPr>
          <w:color w:val="333333"/>
          <w:sz w:val="19"/>
          <w:szCs w:val="19"/>
        </w:rPr>
        <w:tab/>
      </w:r>
      <w:r>
        <w:rPr>
          <w:color w:val="333333"/>
          <w:sz w:val="19"/>
          <w:szCs w:val="19"/>
        </w:rPr>
        <w:tab/>
      </w:r>
      <w:r>
        <w:rPr>
          <w:color w:val="333333"/>
          <w:sz w:val="19"/>
          <w:szCs w:val="19"/>
        </w:rPr>
        <w:tab/>
      </w:r>
      <w:r>
        <w:rPr>
          <w:color w:val="333333"/>
          <w:sz w:val="19"/>
          <w:szCs w:val="19"/>
        </w:rPr>
        <w:tab/>
      </w:r>
      <w:r>
        <w:rPr>
          <w:color w:val="333333"/>
          <w:sz w:val="19"/>
          <w:szCs w:val="19"/>
        </w:rPr>
        <w:tab/>
      </w:r>
      <w:r>
        <w:rPr>
          <w:color w:val="333333"/>
          <w:sz w:val="19"/>
          <w:szCs w:val="19"/>
        </w:rPr>
        <w:tab/>
      </w:r>
      <w:r>
        <w:rPr>
          <w:color w:val="333333"/>
          <w:sz w:val="19"/>
          <w:szCs w:val="19"/>
        </w:rPr>
        <w:tab/>
      </w:r>
      <w:r w:rsidRPr="00CF1053">
        <w:rPr>
          <w:color w:val="333333"/>
          <w:sz w:val="24"/>
          <w:szCs w:val="24"/>
        </w:rPr>
        <w:t>Додаток 13</w:t>
      </w:r>
    </w:p>
    <w:tbl>
      <w:tblPr>
        <w:tblW w:w="5000" w:type="pct"/>
        <w:tblCellMar>
          <w:top w:w="12" w:type="dxa"/>
          <w:left w:w="12" w:type="dxa"/>
          <w:bottom w:w="12" w:type="dxa"/>
          <w:right w:w="12" w:type="dxa"/>
        </w:tblCellMar>
        <w:tblLook w:val="04A0" w:firstRow="1" w:lastRow="0" w:firstColumn="1" w:lastColumn="0" w:noHBand="0" w:noVBand="1"/>
      </w:tblPr>
      <w:tblGrid>
        <w:gridCol w:w="1883"/>
        <w:gridCol w:w="8028"/>
      </w:tblGrid>
      <w:tr w:rsidR="00AC06D1" w:rsidRPr="00565FB8" w:rsidTr="00E40C7E">
        <w:tc>
          <w:tcPr>
            <w:tcW w:w="950" w:type="pct"/>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jc w:val="center"/>
              <w:rPr>
                <w:sz w:val="24"/>
                <w:szCs w:val="24"/>
              </w:rPr>
            </w:pPr>
            <w:r w:rsidRPr="00565FB8">
              <w:rPr>
                <w:b/>
                <w:bCs/>
                <w:sz w:val="24"/>
                <w:szCs w:val="24"/>
              </w:rPr>
              <w:t>Наскрізна лінія</w:t>
            </w:r>
          </w:p>
        </w:tc>
        <w:tc>
          <w:tcPr>
            <w:tcW w:w="4150" w:type="pct"/>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jc w:val="center"/>
              <w:rPr>
                <w:sz w:val="24"/>
                <w:szCs w:val="24"/>
              </w:rPr>
            </w:pPr>
            <w:r w:rsidRPr="00565FB8">
              <w:rPr>
                <w:b/>
                <w:bCs/>
                <w:sz w:val="24"/>
                <w:szCs w:val="24"/>
              </w:rPr>
              <w:t>Коротка характеристика</w:t>
            </w:r>
          </w:p>
        </w:tc>
      </w:tr>
      <w:tr w:rsidR="00AC06D1" w:rsidRPr="00565FB8" w:rsidTr="00E40C7E">
        <w:tc>
          <w:tcPr>
            <w:tcW w:w="950" w:type="pct"/>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sz w:val="24"/>
                <w:szCs w:val="24"/>
              </w:rPr>
              <w:t>Екологічна безпека й сталий розвиток</w:t>
            </w:r>
          </w:p>
        </w:tc>
        <w:tc>
          <w:tcPr>
            <w:tcW w:w="4150" w:type="pct"/>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sz w:val="24"/>
                <w:szCs w:val="24"/>
              </w:rPr>
              <w:t>Формування в учнів соціальної активності, відповідальності та екологічної свідомості, готовності брати участь у вирішенні питань збереження довкілля і розвитку суспільства, усвідомлення важливості сталого розвитку для майбутніх поколінь.</w:t>
            </w:r>
            <w:r w:rsidRPr="00565FB8">
              <w:rPr>
                <w:sz w:val="24"/>
                <w:szCs w:val="24"/>
              </w:rPr>
              <w:br/>
              <w:t xml:space="preserve">Проблематика наскрізної лінії реалізується через завдання з реальними даними про використання природних ресурсів, їх збереження та примноження. Аналіз цих даних сприяє розвитку бережливого ставлення до навколишнього середовища, екології, формуванню критичного мислення, вміння вирішувати проблеми, критично оцінювати перспективи розвитку навколишнього середовища і людини. Можливі </w:t>
            </w:r>
            <w:proofErr w:type="spellStart"/>
            <w:r w:rsidRPr="00565FB8">
              <w:rPr>
                <w:sz w:val="24"/>
                <w:szCs w:val="24"/>
              </w:rPr>
              <w:t>уроки</w:t>
            </w:r>
            <w:proofErr w:type="spellEnd"/>
            <w:r w:rsidRPr="00565FB8">
              <w:rPr>
                <w:sz w:val="24"/>
                <w:szCs w:val="24"/>
              </w:rPr>
              <w:t xml:space="preserve"> на відкритому повітрі.</w:t>
            </w:r>
          </w:p>
        </w:tc>
      </w:tr>
      <w:tr w:rsidR="00AC06D1" w:rsidRPr="00565FB8" w:rsidTr="00E40C7E">
        <w:tc>
          <w:tcPr>
            <w:tcW w:w="950" w:type="pct"/>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sz w:val="24"/>
                <w:szCs w:val="24"/>
              </w:rPr>
              <w:t>Громадянська відповідальність</w:t>
            </w:r>
          </w:p>
        </w:tc>
        <w:tc>
          <w:tcPr>
            <w:tcW w:w="4150" w:type="pct"/>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sz w:val="24"/>
                <w:szCs w:val="24"/>
              </w:rPr>
              <w:t>Сприятиме формуванню відповідального члена громади і суспільства, що розуміє принципи і механізми функціонування суспільства. Ця наскрізна лінія освоюється в основному через колективну діяльність (дослідницькі роботи, роботи в групі, проекти тощо), яка поєднує окремі предмети між собою і розвиває в учнів готовність до співпраці, толерантність щодо різноманітних способів діяльності і думок.</w:t>
            </w:r>
            <w:r w:rsidRPr="00565FB8">
              <w:rPr>
                <w:sz w:val="24"/>
                <w:szCs w:val="24"/>
              </w:rPr>
              <w:br/>
              <w:t xml:space="preserve">Вивчення окремого предмета має викликати в учнів якомога більше </w:t>
            </w:r>
            <w:r w:rsidRPr="00565FB8">
              <w:rPr>
                <w:sz w:val="24"/>
                <w:szCs w:val="24"/>
              </w:rPr>
              <w:lastRenderedPageBreak/>
              <w:t>позитивних емоцій, а її зміст - бути націленим на виховання порядності, старанності, систематичності, послідовності, посидючості і чесності. Приклад вчителя покликаний зіграти важливу роль у формуванні толерантного ставлення до товаришів, незалежно від рівня навчальних досягнень.</w:t>
            </w:r>
          </w:p>
        </w:tc>
      </w:tr>
      <w:tr w:rsidR="00AC06D1" w:rsidRPr="00565FB8" w:rsidTr="00E40C7E">
        <w:tc>
          <w:tcPr>
            <w:tcW w:w="950" w:type="pct"/>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sz w:val="24"/>
                <w:szCs w:val="24"/>
              </w:rPr>
              <w:lastRenderedPageBreak/>
              <w:t>Здоров'я і безпека</w:t>
            </w:r>
          </w:p>
        </w:tc>
        <w:tc>
          <w:tcPr>
            <w:tcW w:w="4150" w:type="pct"/>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sz w:val="24"/>
                <w:szCs w:val="24"/>
              </w:rPr>
              <w:t xml:space="preserve">Завданням наскрізної лінії є становлення учня як </w:t>
            </w:r>
            <w:proofErr w:type="spellStart"/>
            <w:r w:rsidRPr="00565FB8">
              <w:rPr>
                <w:sz w:val="24"/>
                <w:szCs w:val="24"/>
              </w:rPr>
              <w:t>емоційно</w:t>
            </w:r>
            <w:proofErr w:type="spellEnd"/>
            <w:r w:rsidRPr="00565FB8">
              <w:rPr>
                <w:sz w:val="24"/>
                <w:szCs w:val="24"/>
              </w:rPr>
              <w:t xml:space="preserve"> стійкого члена суспільства, здатного вести здоровий спосіб життя і формувати навколо себе безпечне життєве середовище.</w:t>
            </w:r>
            <w:r w:rsidRPr="00565FB8">
              <w:rPr>
                <w:sz w:val="24"/>
                <w:szCs w:val="24"/>
              </w:rPr>
              <w:br/>
              <w:t>Реалізується через завдання з реальними даними про безпеку і охорону здоров’я (текстові завдання, пов’язані з середовищем дорожнього руху, рухом пішоходів і транспортних засобів). Варто звернути увагу на проблеми, пов’язані із ризиками для життя і здоров’я. Вирішення проблем, знайдених з "ага-ефектом", пошук оптимальних методів вирішення і розв’язування задач тощо, здатні викликати в учнів чимало радісних емоцій.</w:t>
            </w:r>
          </w:p>
        </w:tc>
      </w:tr>
      <w:tr w:rsidR="00AC06D1" w:rsidRPr="00565FB8" w:rsidTr="00E40C7E">
        <w:tc>
          <w:tcPr>
            <w:tcW w:w="950" w:type="pct"/>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sz w:val="24"/>
                <w:szCs w:val="24"/>
              </w:rPr>
              <w:t>Підприємливість і фінансова грамотність</w:t>
            </w:r>
          </w:p>
        </w:tc>
        <w:tc>
          <w:tcPr>
            <w:tcW w:w="4150" w:type="pct"/>
            <w:tcBorders>
              <w:top w:val="single" w:sz="4" w:space="0" w:color="000000"/>
              <w:left w:val="single" w:sz="4" w:space="0" w:color="000000"/>
              <w:bottom w:val="single" w:sz="4" w:space="0" w:color="000000"/>
              <w:right w:val="single" w:sz="4" w:space="0" w:color="000000"/>
            </w:tcBorders>
            <w:hideMark/>
          </w:tcPr>
          <w:p w:rsidR="00AC06D1" w:rsidRPr="00565FB8" w:rsidRDefault="00AC06D1" w:rsidP="00E40C7E">
            <w:pPr>
              <w:spacing w:before="120" w:after="120"/>
              <w:rPr>
                <w:sz w:val="24"/>
                <w:szCs w:val="24"/>
              </w:rPr>
            </w:pPr>
            <w:r w:rsidRPr="00565FB8">
              <w:rPr>
                <w:sz w:val="24"/>
                <w:szCs w:val="24"/>
              </w:rPr>
              <w:t>Наскрізна лінія націлена на розвиток лідерських ініціатив, здатність успішно діяти в технологічному швидкозмінному середовищі, забезпечення кращого розуміння учнями практичних аспектів фінансових питань (здійснення заощаджень, інвестування, запозичення, страхування, кредитування тощо).</w:t>
            </w:r>
            <w:r w:rsidRPr="00565FB8">
              <w:rPr>
                <w:sz w:val="24"/>
                <w:szCs w:val="24"/>
              </w:rPr>
              <w:br/>
              <w:t>Ця наскрізна лінія пов'язана з розв'язуванням практичних завдань щодо планування господарської діяльності та реальної оцінки власних можливостей, складання сімейного бюджету, формування економного ставлення до природних ресурсів.</w:t>
            </w:r>
          </w:p>
        </w:tc>
      </w:tr>
    </w:tbl>
    <w:p w:rsidR="00AC06D1" w:rsidRDefault="00AC06D1" w:rsidP="00AC06D1">
      <w:pPr>
        <w:shd w:val="clear" w:color="auto" w:fill="FFFFFF"/>
        <w:spacing w:after="120"/>
        <w:ind w:firstLine="360"/>
        <w:jc w:val="both"/>
        <w:rPr>
          <w:color w:val="333333"/>
          <w:sz w:val="19"/>
          <w:szCs w:val="19"/>
        </w:rPr>
      </w:pPr>
      <w:r w:rsidRPr="00565FB8">
        <w:rPr>
          <w:color w:val="333333"/>
          <w:sz w:val="19"/>
          <w:szCs w:val="19"/>
        </w:rPr>
        <w:t xml:space="preserve">Необхідною умовою формування </w:t>
      </w:r>
      <w:proofErr w:type="spellStart"/>
      <w:r w:rsidRPr="00565FB8">
        <w:rPr>
          <w:color w:val="333333"/>
          <w:sz w:val="19"/>
          <w:szCs w:val="19"/>
        </w:rPr>
        <w:t>компетентностей</w:t>
      </w:r>
      <w:proofErr w:type="spellEnd"/>
      <w:r w:rsidRPr="00565FB8">
        <w:rPr>
          <w:color w:val="333333"/>
          <w:sz w:val="19"/>
          <w:szCs w:val="19"/>
        </w:rPr>
        <w:t xml:space="preserve"> є діяльнісна спрямованість навчання, яка передбачає постійне включення учнів до різних видів педагогічно доцільної активної навчально-пізнавальної діяльності, а також практична його спрямованість. Доцільно, де це можливо, не лише показувати виникнення факту із практичної ситуації, а й по можливості створювати умови для самостійного виведення нового знання, перевірці його на практиці і встановлення причинно-наслідкових </w:t>
      </w:r>
      <w:proofErr w:type="spellStart"/>
      <w:r w:rsidRPr="00565FB8">
        <w:rPr>
          <w:color w:val="333333"/>
          <w:sz w:val="19"/>
          <w:szCs w:val="19"/>
        </w:rPr>
        <w:t>зв’язків</w:t>
      </w:r>
      <w:proofErr w:type="spellEnd"/>
      <w:r w:rsidRPr="00565FB8">
        <w:rPr>
          <w:color w:val="333333"/>
          <w:sz w:val="19"/>
          <w:szCs w:val="19"/>
        </w:rPr>
        <w:t xml:space="preserve"> шляхом створення проблемних ситуацій, організації спостережень, дослідів та інших видів діяльності. Формуванню ключових </w:t>
      </w:r>
      <w:proofErr w:type="spellStart"/>
      <w:r w:rsidRPr="00565FB8">
        <w:rPr>
          <w:color w:val="333333"/>
          <w:sz w:val="19"/>
          <w:szCs w:val="19"/>
        </w:rPr>
        <w:t>компетентностей</w:t>
      </w:r>
      <w:proofErr w:type="spellEnd"/>
      <w:r w:rsidRPr="00565FB8">
        <w:rPr>
          <w:color w:val="333333"/>
          <w:sz w:val="19"/>
          <w:szCs w:val="19"/>
        </w:rPr>
        <w:t xml:space="preserve"> сприяє встановлення та реалізація в освітньому процесі міжпредметних і </w:t>
      </w:r>
      <w:proofErr w:type="spellStart"/>
      <w:r w:rsidRPr="00565FB8">
        <w:rPr>
          <w:color w:val="333333"/>
          <w:sz w:val="19"/>
          <w:szCs w:val="19"/>
        </w:rPr>
        <w:t>внутрішньопредметних</w:t>
      </w:r>
      <w:proofErr w:type="spellEnd"/>
      <w:r w:rsidRPr="00565FB8">
        <w:rPr>
          <w:color w:val="333333"/>
          <w:sz w:val="19"/>
          <w:szCs w:val="19"/>
        </w:rPr>
        <w:t xml:space="preserve"> </w:t>
      </w:r>
      <w:proofErr w:type="spellStart"/>
      <w:r w:rsidRPr="00565FB8">
        <w:rPr>
          <w:color w:val="333333"/>
          <w:sz w:val="19"/>
          <w:szCs w:val="19"/>
        </w:rPr>
        <w:t>зв’язків</w:t>
      </w:r>
      <w:proofErr w:type="spellEnd"/>
      <w:r w:rsidRPr="00565FB8">
        <w:rPr>
          <w:color w:val="333333"/>
          <w:sz w:val="19"/>
          <w:szCs w:val="19"/>
        </w:rPr>
        <w:t xml:space="preserve">, а саме: </w:t>
      </w:r>
      <w:proofErr w:type="spellStart"/>
      <w:r w:rsidRPr="00565FB8">
        <w:rPr>
          <w:color w:val="333333"/>
          <w:sz w:val="19"/>
          <w:szCs w:val="19"/>
        </w:rPr>
        <w:t>змістово</w:t>
      </w:r>
      <w:proofErr w:type="spellEnd"/>
      <w:r w:rsidRPr="00565FB8">
        <w:rPr>
          <w:color w:val="333333"/>
          <w:sz w:val="19"/>
          <w:szCs w:val="19"/>
        </w:rPr>
        <w:t>-інформаційних, операційно-діяльнісних і організаційно-методичних. Їх використання посилює пізнавальний інтерес учнів до навчання і підвищує рівень їхньої загальної культури, створює умови для систематизації навчального матеріалу і формування наукового світогляду. Учні набувають досвіду застосування знань на практиці та перенесення їх в нові ситуації.</w:t>
      </w:r>
    </w:p>
    <w:p w:rsidR="00AC06D1" w:rsidRDefault="00AC06D1" w:rsidP="00AC06D1">
      <w:pPr>
        <w:shd w:val="clear" w:color="auto" w:fill="FFFFFF"/>
        <w:spacing w:after="120"/>
        <w:ind w:firstLine="360"/>
        <w:jc w:val="both"/>
        <w:rPr>
          <w:color w:val="333333"/>
          <w:sz w:val="19"/>
          <w:szCs w:val="19"/>
        </w:rPr>
      </w:pPr>
    </w:p>
    <w:p w:rsidR="00AC06D1" w:rsidRPr="00A032A1" w:rsidRDefault="00AC06D1" w:rsidP="00AC06D1">
      <w:pPr>
        <w:shd w:val="clear" w:color="auto" w:fill="FFFFFF"/>
        <w:spacing w:after="120"/>
        <w:ind w:firstLine="360"/>
        <w:jc w:val="both"/>
        <w:rPr>
          <w:b/>
          <w:color w:val="333333"/>
          <w:sz w:val="24"/>
          <w:szCs w:val="24"/>
        </w:rPr>
      </w:pPr>
      <w:r w:rsidRPr="00A032A1">
        <w:rPr>
          <w:b/>
          <w:color w:val="333333"/>
          <w:sz w:val="24"/>
          <w:szCs w:val="24"/>
        </w:rPr>
        <w:t>Зміст навчальних програм</w:t>
      </w:r>
    </w:p>
    <w:p w:rsidR="00AC06D1" w:rsidRDefault="00AC06D1" w:rsidP="00AC06D1">
      <w:pPr>
        <w:shd w:val="clear" w:color="auto" w:fill="FFFFFF"/>
        <w:spacing w:after="120"/>
        <w:ind w:firstLine="360"/>
        <w:jc w:val="both"/>
        <w:rPr>
          <w:color w:val="333333"/>
          <w:sz w:val="19"/>
          <w:szCs w:val="19"/>
        </w:rPr>
      </w:pPr>
    </w:p>
    <w:p w:rsidR="00AC06D1" w:rsidRDefault="00AC06D1" w:rsidP="00AC06D1">
      <w:pPr>
        <w:ind w:left="6480" w:firstLine="720"/>
        <w:rPr>
          <w:sz w:val="24"/>
        </w:rPr>
      </w:pPr>
      <w:r>
        <w:rPr>
          <w:sz w:val="24"/>
        </w:rPr>
        <w:t>Додаток 14</w:t>
      </w:r>
    </w:p>
    <w:p w:rsidR="00AC06D1" w:rsidRDefault="00AC06D1" w:rsidP="00AC06D1">
      <w:pPr>
        <w:rPr>
          <w:sz w:val="24"/>
        </w:rPr>
      </w:pPr>
    </w:p>
    <w:tbl>
      <w:tblPr>
        <w:tblW w:w="10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28"/>
        <w:gridCol w:w="7814"/>
      </w:tblGrid>
      <w:tr w:rsidR="00AC06D1" w:rsidTr="00E40C7E">
        <w:trPr>
          <w:trHeight w:val="662"/>
        </w:trPr>
        <w:tc>
          <w:tcPr>
            <w:tcW w:w="2828" w:type="dxa"/>
          </w:tcPr>
          <w:p w:rsidR="00AC06D1" w:rsidRPr="000C54F0" w:rsidRDefault="00AC06D1" w:rsidP="00E40C7E">
            <w:pPr>
              <w:pStyle w:val="TableParagraph"/>
              <w:rPr>
                <w:sz w:val="24"/>
              </w:rPr>
            </w:pPr>
          </w:p>
        </w:tc>
        <w:tc>
          <w:tcPr>
            <w:tcW w:w="7813" w:type="dxa"/>
          </w:tcPr>
          <w:p w:rsidR="00AC06D1" w:rsidRPr="000C54F0" w:rsidRDefault="00AC06D1" w:rsidP="00E40C7E">
            <w:pPr>
              <w:pStyle w:val="TableParagraph"/>
              <w:spacing w:before="112"/>
              <w:ind w:left="2020"/>
              <w:rPr>
                <w:sz w:val="36"/>
              </w:rPr>
            </w:pPr>
            <w:r w:rsidRPr="000C54F0">
              <w:rPr>
                <w:sz w:val="36"/>
              </w:rPr>
              <w:t>9 клас</w:t>
            </w:r>
          </w:p>
        </w:tc>
      </w:tr>
      <w:tr w:rsidR="00AC06D1" w:rsidTr="00E40C7E">
        <w:trPr>
          <w:trHeight w:val="2255"/>
        </w:trPr>
        <w:tc>
          <w:tcPr>
            <w:tcW w:w="2828" w:type="dxa"/>
          </w:tcPr>
          <w:p w:rsidR="00AC06D1" w:rsidRPr="000C54F0" w:rsidRDefault="00AC06D1" w:rsidP="00E40C7E">
            <w:pPr>
              <w:pStyle w:val="TableParagraph"/>
              <w:spacing w:before="121"/>
              <w:ind w:left="200"/>
              <w:rPr>
                <w:sz w:val="24"/>
              </w:rPr>
            </w:pPr>
            <w:r w:rsidRPr="000C54F0">
              <w:rPr>
                <w:sz w:val="24"/>
              </w:rPr>
              <w:t>Українська</w:t>
            </w:r>
            <w:r>
              <w:rPr>
                <w:sz w:val="24"/>
              </w:rPr>
              <w:t xml:space="preserve"> </w:t>
            </w:r>
            <w:r w:rsidRPr="000C54F0">
              <w:rPr>
                <w:sz w:val="24"/>
              </w:rPr>
              <w:t>мова</w:t>
            </w:r>
          </w:p>
        </w:tc>
        <w:tc>
          <w:tcPr>
            <w:tcW w:w="7813" w:type="dxa"/>
          </w:tcPr>
          <w:p w:rsidR="00AC06D1" w:rsidRPr="000C54F0" w:rsidRDefault="00AC06D1" w:rsidP="00E40C7E">
            <w:pPr>
              <w:pStyle w:val="TableParagraph"/>
              <w:spacing w:before="121" w:line="276" w:lineRule="auto"/>
              <w:ind w:left="348" w:right="203"/>
              <w:jc w:val="both"/>
              <w:rPr>
                <w:sz w:val="24"/>
              </w:rPr>
            </w:pPr>
            <w:r w:rsidRPr="000C54F0">
              <w:rPr>
                <w:sz w:val="24"/>
              </w:rPr>
              <w:t>Програма</w:t>
            </w:r>
            <w:r>
              <w:rPr>
                <w:sz w:val="24"/>
              </w:rPr>
              <w:t xml:space="preserve"> для загальноосвітніх навчальних закладів </w:t>
            </w:r>
            <w:r w:rsidRPr="000C54F0">
              <w:rPr>
                <w:sz w:val="24"/>
              </w:rPr>
              <w:t>«Українська</w:t>
            </w:r>
            <w:r>
              <w:rPr>
                <w:sz w:val="24"/>
              </w:rPr>
              <w:t xml:space="preserve"> </w:t>
            </w:r>
            <w:r w:rsidRPr="000C54F0">
              <w:rPr>
                <w:sz w:val="24"/>
              </w:rPr>
              <w:t>мова.</w:t>
            </w:r>
            <w:r>
              <w:rPr>
                <w:sz w:val="24"/>
              </w:rPr>
              <w:t xml:space="preserve"> </w:t>
            </w:r>
            <w:r w:rsidRPr="000C54F0">
              <w:rPr>
                <w:sz w:val="24"/>
              </w:rPr>
              <w:t>5-9класи» (наказ</w:t>
            </w:r>
            <w:r>
              <w:rPr>
                <w:sz w:val="24"/>
              </w:rPr>
              <w:t xml:space="preserve"> </w:t>
            </w:r>
            <w:r w:rsidRPr="000C54F0">
              <w:rPr>
                <w:sz w:val="24"/>
              </w:rPr>
              <w:t>МОН</w:t>
            </w:r>
            <w:r>
              <w:rPr>
                <w:sz w:val="24"/>
              </w:rPr>
              <w:t xml:space="preserve"> </w:t>
            </w:r>
            <w:r w:rsidRPr="000C54F0">
              <w:rPr>
                <w:sz w:val="24"/>
              </w:rPr>
              <w:t>України</w:t>
            </w:r>
            <w:r>
              <w:rPr>
                <w:sz w:val="24"/>
              </w:rPr>
              <w:t xml:space="preserve"> </w:t>
            </w:r>
            <w:r w:rsidRPr="000C54F0">
              <w:rPr>
                <w:sz w:val="24"/>
              </w:rPr>
              <w:t>від</w:t>
            </w:r>
            <w:r>
              <w:rPr>
                <w:sz w:val="24"/>
              </w:rPr>
              <w:t xml:space="preserve"> </w:t>
            </w:r>
            <w:r w:rsidRPr="000C54F0">
              <w:rPr>
                <w:sz w:val="24"/>
              </w:rPr>
              <w:t>07.06.2017</w:t>
            </w:r>
            <w:r>
              <w:rPr>
                <w:sz w:val="24"/>
              </w:rPr>
              <w:t xml:space="preserve"> </w:t>
            </w:r>
            <w:r w:rsidRPr="000C54F0">
              <w:rPr>
                <w:sz w:val="24"/>
              </w:rPr>
              <w:t>№804).</w:t>
            </w:r>
          </w:p>
          <w:p w:rsidR="00AC06D1" w:rsidRPr="000C54F0" w:rsidRDefault="00AC06D1" w:rsidP="00E40C7E">
            <w:pPr>
              <w:pStyle w:val="TableParagraph"/>
              <w:spacing w:before="200" w:line="276" w:lineRule="auto"/>
              <w:ind w:left="348" w:right="202"/>
              <w:jc w:val="both"/>
              <w:rPr>
                <w:sz w:val="24"/>
              </w:rPr>
            </w:pPr>
            <w:r w:rsidRPr="000C54F0">
              <w:rPr>
                <w:sz w:val="24"/>
              </w:rPr>
              <w:t>Програма</w:t>
            </w:r>
            <w:r>
              <w:rPr>
                <w:sz w:val="24"/>
              </w:rPr>
              <w:t xml:space="preserve"> </w:t>
            </w:r>
            <w:r w:rsidRPr="000C54F0">
              <w:rPr>
                <w:sz w:val="24"/>
              </w:rPr>
              <w:t>для</w:t>
            </w:r>
            <w:r>
              <w:rPr>
                <w:sz w:val="24"/>
              </w:rPr>
              <w:t xml:space="preserve"> </w:t>
            </w:r>
            <w:r w:rsidRPr="000C54F0">
              <w:rPr>
                <w:sz w:val="24"/>
              </w:rPr>
              <w:t>загальноосвітніх</w:t>
            </w:r>
            <w:r>
              <w:rPr>
                <w:sz w:val="24"/>
              </w:rPr>
              <w:t xml:space="preserve"> </w:t>
            </w:r>
            <w:r w:rsidRPr="000C54F0">
              <w:rPr>
                <w:sz w:val="24"/>
              </w:rPr>
              <w:t>навчальних</w:t>
            </w:r>
            <w:r>
              <w:rPr>
                <w:sz w:val="24"/>
              </w:rPr>
              <w:t xml:space="preserve"> </w:t>
            </w:r>
            <w:r w:rsidRPr="000C54F0">
              <w:rPr>
                <w:sz w:val="24"/>
              </w:rPr>
              <w:t>закладів</w:t>
            </w:r>
            <w:r>
              <w:rPr>
                <w:sz w:val="24"/>
              </w:rPr>
              <w:t xml:space="preserve"> </w:t>
            </w:r>
            <w:r w:rsidRPr="000C54F0">
              <w:rPr>
                <w:sz w:val="24"/>
              </w:rPr>
              <w:t>(класів)</w:t>
            </w:r>
            <w:r>
              <w:rPr>
                <w:sz w:val="24"/>
              </w:rPr>
              <w:t xml:space="preserve"> </w:t>
            </w:r>
            <w:r w:rsidRPr="000C54F0">
              <w:rPr>
                <w:sz w:val="24"/>
              </w:rPr>
              <w:t>з</w:t>
            </w:r>
            <w:r>
              <w:rPr>
                <w:sz w:val="24"/>
              </w:rPr>
              <w:t xml:space="preserve"> </w:t>
            </w:r>
            <w:r w:rsidRPr="000C54F0">
              <w:rPr>
                <w:sz w:val="24"/>
              </w:rPr>
              <w:t>поглибленим</w:t>
            </w:r>
            <w:r>
              <w:rPr>
                <w:sz w:val="24"/>
              </w:rPr>
              <w:t xml:space="preserve"> </w:t>
            </w:r>
            <w:r w:rsidRPr="000C54F0">
              <w:rPr>
                <w:sz w:val="24"/>
              </w:rPr>
              <w:t>вивченням</w:t>
            </w:r>
            <w:r>
              <w:rPr>
                <w:sz w:val="24"/>
              </w:rPr>
              <w:t xml:space="preserve"> </w:t>
            </w:r>
            <w:r w:rsidRPr="000C54F0">
              <w:rPr>
                <w:sz w:val="24"/>
              </w:rPr>
              <w:t>української</w:t>
            </w:r>
            <w:r>
              <w:rPr>
                <w:sz w:val="24"/>
              </w:rPr>
              <w:t xml:space="preserve"> </w:t>
            </w:r>
            <w:r w:rsidRPr="000C54F0">
              <w:rPr>
                <w:sz w:val="24"/>
              </w:rPr>
              <w:t>мови.</w:t>
            </w:r>
            <w:r>
              <w:rPr>
                <w:sz w:val="24"/>
              </w:rPr>
              <w:t xml:space="preserve"> </w:t>
            </w:r>
            <w:r w:rsidRPr="000C54F0">
              <w:rPr>
                <w:sz w:val="24"/>
              </w:rPr>
              <w:t>Наказ</w:t>
            </w:r>
            <w:r>
              <w:rPr>
                <w:sz w:val="24"/>
              </w:rPr>
              <w:t xml:space="preserve"> </w:t>
            </w:r>
            <w:r w:rsidRPr="000C54F0">
              <w:rPr>
                <w:sz w:val="24"/>
              </w:rPr>
              <w:t>МОН</w:t>
            </w:r>
            <w:r>
              <w:rPr>
                <w:sz w:val="24"/>
              </w:rPr>
              <w:t xml:space="preserve"> </w:t>
            </w:r>
            <w:r w:rsidRPr="000C54F0">
              <w:rPr>
                <w:sz w:val="24"/>
              </w:rPr>
              <w:t>України</w:t>
            </w:r>
            <w:r>
              <w:rPr>
                <w:sz w:val="24"/>
              </w:rPr>
              <w:t xml:space="preserve"> </w:t>
            </w:r>
            <w:r w:rsidRPr="000C54F0">
              <w:rPr>
                <w:sz w:val="24"/>
              </w:rPr>
              <w:t>17.07.2013</w:t>
            </w:r>
            <w:r>
              <w:rPr>
                <w:sz w:val="24"/>
              </w:rPr>
              <w:t xml:space="preserve"> </w:t>
            </w:r>
            <w:r w:rsidRPr="000C54F0">
              <w:rPr>
                <w:sz w:val="24"/>
              </w:rPr>
              <w:t>№983.</w:t>
            </w:r>
          </w:p>
        </w:tc>
      </w:tr>
      <w:tr w:rsidR="00AC06D1" w:rsidTr="00E40C7E">
        <w:trPr>
          <w:trHeight w:val="1092"/>
        </w:trPr>
        <w:tc>
          <w:tcPr>
            <w:tcW w:w="2828" w:type="dxa"/>
          </w:tcPr>
          <w:p w:rsidR="00AC06D1" w:rsidRPr="000C54F0" w:rsidRDefault="00AC06D1" w:rsidP="00E40C7E">
            <w:pPr>
              <w:pStyle w:val="TableParagraph"/>
              <w:spacing w:before="3"/>
              <w:rPr>
                <w:b/>
                <w:sz w:val="32"/>
              </w:rPr>
            </w:pPr>
          </w:p>
          <w:p w:rsidR="00AC06D1" w:rsidRPr="000C54F0" w:rsidRDefault="00AC06D1" w:rsidP="00E40C7E">
            <w:pPr>
              <w:pStyle w:val="TableParagraph"/>
              <w:ind w:left="200"/>
              <w:rPr>
                <w:sz w:val="24"/>
              </w:rPr>
            </w:pPr>
            <w:r w:rsidRPr="000C54F0">
              <w:rPr>
                <w:sz w:val="24"/>
              </w:rPr>
              <w:t>Українська</w:t>
            </w:r>
            <w:r>
              <w:rPr>
                <w:sz w:val="24"/>
              </w:rPr>
              <w:t xml:space="preserve"> </w:t>
            </w:r>
            <w:r w:rsidRPr="000C54F0">
              <w:rPr>
                <w:sz w:val="24"/>
              </w:rPr>
              <w:t>література</w:t>
            </w:r>
          </w:p>
        </w:tc>
        <w:tc>
          <w:tcPr>
            <w:tcW w:w="7813" w:type="dxa"/>
          </w:tcPr>
          <w:p w:rsidR="00AC06D1" w:rsidRPr="000C54F0" w:rsidRDefault="00AC06D1" w:rsidP="00E40C7E">
            <w:pPr>
              <w:pStyle w:val="TableParagraph"/>
              <w:spacing w:before="3"/>
              <w:rPr>
                <w:b/>
                <w:sz w:val="32"/>
              </w:rPr>
            </w:pPr>
          </w:p>
          <w:p w:rsidR="00AC06D1" w:rsidRPr="000C54F0" w:rsidRDefault="00AC06D1" w:rsidP="00E40C7E">
            <w:pPr>
              <w:pStyle w:val="TableParagraph"/>
              <w:spacing w:line="276" w:lineRule="auto"/>
              <w:ind w:left="348"/>
              <w:rPr>
                <w:sz w:val="24"/>
              </w:rPr>
            </w:pPr>
            <w:r w:rsidRPr="000C54F0">
              <w:rPr>
                <w:sz w:val="24"/>
              </w:rPr>
              <w:t>Програма</w:t>
            </w:r>
            <w:r>
              <w:rPr>
                <w:sz w:val="24"/>
              </w:rPr>
              <w:t xml:space="preserve"> для загальноосвітніх </w:t>
            </w:r>
            <w:r w:rsidRPr="000C54F0">
              <w:rPr>
                <w:sz w:val="24"/>
              </w:rPr>
              <w:t>навчальних</w:t>
            </w:r>
            <w:r>
              <w:rPr>
                <w:sz w:val="24"/>
              </w:rPr>
              <w:t xml:space="preserve"> </w:t>
            </w:r>
            <w:r w:rsidRPr="000C54F0">
              <w:rPr>
                <w:sz w:val="24"/>
              </w:rPr>
              <w:t>закладів</w:t>
            </w:r>
            <w:r>
              <w:rPr>
                <w:sz w:val="24"/>
              </w:rPr>
              <w:t xml:space="preserve"> </w:t>
            </w:r>
            <w:r w:rsidRPr="000C54F0">
              <w:rPr>
                <w:sz w:val="24"/>
              </w:rPr>
              <w:t>«Українська</w:t>
            </w:r>
            <w:r>
              <w:rPr>
                <w:sz w:val="24"/>
              </w:rPr>
              <w:t xml:space="preserve"> </w:t>
            </w:r>
            <w:r w:rsidRPr="000C54F0">
              <w:rPr>
                <w:sz w:val="24"/>
              </w:rPr>
              <w:t>література.</w:t>
            </w:r>
            <w:r>
              <w:rPr>
                <w:sz w:val="24"/>
              </w:rPr>
              <w:t xml:space="preserve"> </w:t>
            </w:r>
            <w:r w:rsidRPr="000C54F0">
              <w:rPr>
                <w:sz w:val="24"/>
              </w:rPr>
              <w:t>5 –9 класи»</w:t>
            </w:r>
            <w:r>
              <w:rPr>
                <w:sz w:val="24"/>
              </w:rPr>
              <w:t xml:space="preserve"> </w:t>
            </w:r>
            <w:r w:rsidRPr="000C54F0">
              <w:rPr>
                <w:sz w:val="24"/>
              </w:rPr>
              <w:t>(наказ МОН</w:t>
            </w:r>
            <w:r>
              <w:rPr>
                <w:sz w:val="24"/>
              </w:rPr>
              <w:t xml:space="preserve"> </w:t>
            </w:r>
            <w:r w:rsidRPr="000C54F0">
              <w:rPr>
                <w:sz w:val="24"/>
              </w:rPr>
              <w:t>України від</w:t>
            </w:r>
            <w:r>
              <w:rPr>
                <w:sz w:val="24"/>
              </w:rPr>
              <w:t xml:space="preserve"> </w:t>
            </w:r>
            <w:r w:rsidRPr="000C54F0">
              <w:rPr>
                <w:sz w:val="24"/>
              </w:rPr>
              <w:t>07.06.2017 №804)</w:t>
            </w:r>
          </w:p>
        </w:tc>
      </w:tr>
      <w:tr w:rsidR="00AC06D1" w:rsidTr="00E40C7E">
        <w:trPr>
          <w:trHeight w:val="1153"/>
        </w:trPr>
        <w:tc>
          <w:tcPr>
            <w:tcW w:w="2828" w:type="dxa"/>
          </w:tcPr>
          <w:p w:rsidR="00AC06D1" w:rsidRPr="000C54F0" w:rsidRDefault="00AC06D1" w:rsidP="00E40C7E">
            <w:pPr>
              <w:pStyle w:val="TableParagraph"/>
              <w:spacing w:before="112"/>
              <w:ind w:left="200"/>
              <w:rPr>
                <w:sz w:val="24"/>
              </w:rPr>
            </w:pPr>
            <w:r w:rsidRPr="000C54F0">
              <w:rPr>
                <w:sz w:val="24"/>
              </w:rPr>
              <w:t>Алгебра</w:t>
            </w:r>
          </w:p>
        </w:tc>
        <w:tc>
          <w:tcPr>
            <w:tcW w:w="7813" w:type="dxa"/>
          </w:tcPr>
          <w:p w:rsidR="00AC06D1" w:rsidRPr="000C54F0" w:rsidRDefault="00AC06D1" w:rsidP="00E40C7E">
            <w:pPr>
              <w:pStyle w:val="TableParagraph"/>
              <w:tabs>
                <w:tab w:val="left" w:pos="3492"/>
              </w:tabs>
              <w:spacing w:before="112"/>
              <w:ind w:left="348"/>
              <w:rPr>
                <w:sz w:val="24"/>
              </w:rPr>
            </w:pPr>
            <w:r w:rsidRPr="000C54F0">
              <w:rPr>
                <w:sz w:val="24"/>
              </w:rPr>
              <w:t>Навчальна  програма  для</w:t>
            </w:r>
            <w:r w:rsidRPr="000C54F0">
              <w:rPr>
                <w:sz w:val="24"/>
              </w:rPr>
              <w:tab/>
              <w:t>загальноосвітніх</w:t>
            </w:r>
            <w:r>
              <w:rPr>
                <w:sz w:val="24"/>
              </w:rPr>
              <w:t xml:space="preserve"> </w:t>
            </w:r>
            <w:r w:rsidRPr="000C54F0">
              <w:rPr>
                <w:sz w:val="24"/>
              </w:rPr>
              <w:t>навчальних</w:t>
            </w:r>
            <w:r>
              <w:rPr>
                <w:sz w:val="24"/>
              </w:rPr>
              <w:t xml:space="preserve"> </w:t>
            </w:r>
            <w:r w:rsidRPr="000C54F0">
              <w:rPr>
                <w:sz w:val="24"/>
              </w:rPr>
              <w:t>закладів</w:t>
            </w:r>
          </w:p>
          <w:p w:rsidR="00AC06D1" w:rsidRPr="000C54F0" w:rsidRDefault="00AC06D1" w:rsidP="00E40C7E">
            <w:pPr>
              <w:pStyle w:val="TableParagraph"/>
              <w:spacing w:before="43" w:line="276" w:lineRule="auto"/>
              <w:ind w:left="348" w:right="200"/>
              <w:rPr>
                <w:sz w:val="24"/>
              </w:rPr>
            </w:pPr>
            <w:r w:rsidRPr="000C54F0">
              <w:rPr>
                <w:sz w:val="24"/>
              </w:rPr>
              <w:t>«Математика.5–9</w:t>
            </w:r>
            <w:r>
              <w:rPr>
                <w:sz w:val="24"/>
              </w:rPr>
              <w:t xml:space="preserve"> </w:t>
            </w:r>
            <w:r w:rsidRPr="000C54F0">
              <w:rPr>
                <w:sz w:val="24"/>
              </w:rPr>
              <w:t>класи»</w:t>
            </w:r>
            <w:r>
              <w:rPr>
                <w:sz w:val="24"/>
              </w:rPr>
              <w:t xml:space="preserve"> </w:t>
            </w:r>
            <w:r w:rsidRPr="000C54F0">
              <w:rPr>
                <w:sz w:val="24"/>
              </w:rPr>
              <w:t>(</w:t>
            </w:r>
            <w:proofErr w:type="spellStart"/>
            <w:r w:rsidRPr="000C54F0">
              <w:rPr>
                <w:sz w:val="24"/>
              </w:rPr>
              <w:t>авт.Бурда</w:t>
            </w:r>
            <w:proofErr w:type="spellEnd"/>
            <w:r>
              <w:rPr>
                <w:sz w:val="24"/>
              </w:rPr>
              <w:t xml:space="preserve"> </w:t>
            </w:r>
            <w:proofErr w:type="spellStart"/>
            <w:r w:rsidRPr="000C54F0">
              <w:rPr>
                <w:sz w:val="24"/>
              </w:rPr>
              <w:t>М.І.,Мальований</w:t>
            </w:r>
            <w:proofErr w:type="spellEnd"/>
            <w:r>
              <w:rPr>
                <w:sz w:val="24"/>
              </w:rPr>
              <w:t xml:space="preserve"> </w:t>
            </w:r>
            <w:r w:rsidRPr="000C54F0">
              <w:rPr>
                <w:sz w:val="24"/>
              </w:rPr>
              <w:t>Ю.І.,)(наказ</w:t>
            </w:r>
            <w:r>
              <w:rPr>
                <w:sz w:val="24"/>
              </w:rPr>
              <w:t xml:space="preserve"> </w:t>
            </w:r>
            <w:r w:rsidRPr="000C54F0">
              <w:rPr>
                <w:sz w:val="24"/>
              </w:rPr>
              <w:t>МОН</w:t>
            </w:r>
            <w:r>
              <w:rPr>
                <w:sz w:val="24"/>
              </w:rPr>
              <w:t xml:space="preserve"> </w:t>
            </w:r>
            <w:r w:rsidRPr="000C54F0">
              <w:rPr>
                <w:sz w:val="24"/>
              </w:rPr>
              <w:t>України від</w:t>
            </w:r>
            <w:r>
              <w:rPr>
                <w:sz w:val="24"/>
              </w:rPr>
              <w:t xml:space="preserve"> </w:t>
            </w:r>
            <w:r w:rsidRPr="000C54F0">
              <w:rPr>
                <w:sz w:val="24"/>
              </w:rPr>
              <w:t>07.06.2017  №804)</w:t>
            </w:r>
          </w:p>
        </w:tc>
      </w:tr>
      <w:tr w:rsidR="00AC06D1" w:rsidTr="00E40C7E">
        <w:trPr>
          <w:trHeight w:val="1151"/>
        </w:trPr>
        <w:tc>
          <w:tcPr>
            <w:tcW w:w="2828" w:type="dxa"/>
          </w:tcPr>
          <w:p w:rsidR="00AC06D1" w:rsidRPr="000C54F0" w:rsidRDefault="00AC06D1" w:rsidP="00E40C7E">
            <w:pPr>
              <w:pStyle w:val="TableParagraph"/>
              <w:spacing w:before="113"/>
              <w:ind w:left="200"/>
              <w:rPr>
                <w:sz w:val="24"/>
              </w:rPr>
            </w:pPr>
            <w:r w:rsidRPr="000C54F0">
              <w:rPr>
                <w:sz w:val="24"/>
              </w:rPr>
              <w:t>Геометрія</w:t>
            </w:r>
          </w:p>
        </w:tc>
        <w:tc>
          <w:tcPr>
            <w:tcW w:w="7813" w:type="dxa"/>
          </w:tcPr>
          <w:p w:rsidR="00AC06D1" w:rsidRPr="000C54F0" w:rsidRDefault="00AC06D1" w:rsidP="00E40C7E">
            <w:pPr>
              <w:pStyle w:val="TableParagraph"/>
              <w:tabs>
                <w:tab w:val="left" w:pos="3492"/>
              </w:tabs>
              <w:spacing w:before="113"/>
              <w:ind w:left="348"/>
              <w:rPr>
                <w:sz w:val="24"/>
              </w:rPr>
            </w:pPr>
            <w:r w:rsidRPr="000C54F0">
              <w:rPr>
                <w:sz w:val="24"/>
              </w:rPr>
              <w:t>Навчальна  програма  для</w:t>
            </w:r>
            <w:r w:rsidRPr="000C54F0">
              <w:rPr>
                <w:sz w:val="24"/>
              </w:rPr>
              <w:tab/>
              <w:t>загальноосвітніх</w:t>
            </w:r>
            <w:r>
              <w:rPr>
                <w:sz w:val="24"/>
              </w:rPr>
              <w:t xml:space="preserve"> </w:t>
            </w:r>
            <w:r w:rsidRPr="000C54F0">
              <w:rPr>
                <w:sz w:val="24"/>
              </w:rPr>
              <w:t>навчальних  закладів</w:t>
            </w:r>
          </w:p>
          <w:p w:rsidR="00AC06D1" w:rsidRPr="000C54F0" w:rsidRDefault="00AC06D1" w:rsidP="00E40C7E">
            <w:pPr>
              <w:pStyle w:val="TableParagraph"/>
              <w:spacing w:before="41" w:line="276" w:lineRule="auto"/>
              <w:ind w:left="348" w:right="200"/>
              <w:rPr>
                <w:sz w:val="24"/>
              </w:rPr>
            </w:pPr>
            <w:r w:rsidRPr="000C54F0">
              <w:rPr>
                <w:sz w:val="24"/>
              </w:rPr>
              <w:t>«Математика.5–9</w:t>
            </w:r>
            <w:r>
              <w:rPr>
                <w:sz w:val="24"/>
              </w:rPr>
              <w:t xml:space="preserve"> </w:t>
            </w:r>
            <w:r w:rsidRPr="000C54F0">
              <w:rPr>
                <w:sz w:val="24"/>
              </w:rPr>
              <w:t>класи»</w:t>
            </w:r>
            <w:r>
              <w:rPr>
                <w:sz w:val="24"/>
              </w:rPr>
              <w:t xml:space="preserve"> </w:t>
            </w:r>
            <w:r w:rsidRPr="000C54F0">
              <w:rPr>
                <w:sz w:val="24"/>
              </w:rPr>
              <w:t>(</w:t>
            </w:r>
            <w:proofErr w:type="spellStart"/>
            <w:r w:rsidRPr="000C54F0">
              <w:rPr>
                <w:sz w:val="24"/>
              </w:rPr>
              <w:t>авт.Бурда</w:t>
            </w:r>
            <w:proofErr w:type="spellEnd"/>
            <w:r>
              <w:rPr>
                <w:sz w:val="24"/>
              </w:rPr>
              <w:t xml:space="preserve"> </w:t>
            </w:r>
            <w:proofErr w:type="spellStart"/>
            <w:r w:rsidRPr="000C54F0">
              <w:rPr>
                <w:sz w:val="24"/>
              </w:rPr>
              <w:t>М.І.,Мальований</w:t>
            </w:r>
            <w:proofErr w:type="spellEnd"/>
            <w:r>
              <w:rPr>
                <w:sz w:val="24"/>
              </w:rPr>
              <w:t xml:space="preserve"> </w:t>
            </w:r>
            <w:r w:rsidRPr="000C54F0">
              <w:rPr>
                <w:sz w:val="24"/>
              </w:rPr>
              <w:t>Ю.І.,)(наказ</w:t>
            </w:r>
            <w:r>
              <w:rPr>
                <w:sz w:val="24"/>
              </w:rPr>
              <w:t xml:space="preserve"> </w:t>
            </w:r>
            <w:r w:rsidRPr="000C54F0">
              <w:rPr>
                <w:sz w:val="24"/>
              </w:rPr>
              <w:t>МОН</w:t>
            </w:r>
            <w:r>
              <w:rPr>
                <w:sz w:val="24"/>
              </w:rPr>
              <w:t xml:space="preserve"> </w:t>
            </w:r>
            <w:r w:rsidRPr="000C54F0">
              <w:rPr>
                <w:sz w:val="24"/>
              </w:rPr>
              <w:t>України від</w:t>
            </w:r>
            <w:r>
              <w:rPr>
                <w:sz w:val="24"/>
              </w:rPr>
              <w:t xml:space="preserve"> </w:t>
            </w:r>
            <w:r w:rsidRPr="000C54F0">
              <w:rPr>
                <w:sz w:val="24"/>
              </w:rPr>
              <w:t>07.06.2017  №804)</w:t>
            </w:r>
          </w:p>
        </w:tc>
      </w:tr>
      <w:tr w:rsidR="00AC06D1" w:rsidTr="00E40C7E">
        <w:trPr>
          <w:trHeight w:val="1152"/>
        </w:trPr>
        <w:tc>
          <w:tcPr>
            <w:tcW w:w="2828" w:type="dxa"/>
          </w:tcPr>
          <w:p w:rsidR="00AC06D1" w:rsidRPr="000C54F0" w:rsidRDefault="00AC06D1" w:rsidP="00E40C7E">
            <w:pPr>
              <w:pStyle w:val="TableParagraph"/>
              <w:spacing w:before="113"/>
              <w:ind w:left="200"/>
              <w:rPr>
                <w:sz w:val="24"/>
              </w:rPr>
            </w:pPr>
            <w:r w:rsidRPr="000C54F0">
              <w:rPr>
                <w:sz w:val="24"/>
              </w:rPr>
              <w:t>Зарубіжна</w:t>
            </w:r>
            <w:r>
              <w:rPr>
                <w:sz w:val="24"/>
              </w:rPr>
              <w:t xml:space="preserve"> </w:t>
            </w:r>
            <w:r w:rsidRPr="000C54F0">
              <w:rPr>
                <w:sz w:val="24"/>
              </w:rPr>
              <w:t>література</w:t>
            </w:r>
          </w:p>
        </w:tc>
        <w:tc>
          <w:tcPr>
            <w:tcW w:w="7813" w:type="dxa"/>
          </w:tcPr>
          <w:p w:rsidR="00AC06D1" w:rsidRPr="000C54F0" w:rsidRDefault="00AC06D1" w:rsidP="00E40C7E">
            <w:pPr>
              <w:pStyle w:val="TableParagraph"/>
              <w:tabs>
                <w:tab w:val="left" w:pos="1659"/>
                <w:tab w:val="left" w:pos="2837"/>
                <w:tab w:val="left" w:pos="3418"/>
                <w:tab w:val="left" w:pos="5353"/>
                <w:tab w:val="left" w:pos="6761"/>
              </w:tabs>
              <w:spacing w:before="113"/>
              <w:ind w:left="348"/>
              <w:rPr>
                <w:sz w:val="24"/>
              </w:rPr>
            </w:pPr>
            <w:r w:rsidRPr="000C54F0">
              <w:rPr>
                <w:sz w:val="24"/>
              </w:rPr>
              <w:t>Навчальна</w:t>
            </w:r>
            <w:r w:rsidRPr="000C54F0">
              <w:rPr>
                <w:sz w:val="24"/>
              </w:rPr>
              <w:tab/>
              <w:t>програма</w:t>
            </w:r>
            <w:r w:rsidRPr="000C54F0">
              <w:rPr>
                <w:sz w:val="24"/>
              </w:rPr>
              <w:tab/>
              <w:t>для</w:t>
            </w:r>
            <w:r w:rsidRPr="000C54F0">
              <w:rPr>
                <w:sz w:val="24"/>
              </w:rPr>
              <w:tab/>
              <w:t>загальноосвітніх</w:t>
            </w:r>
            <w:r w:rsidRPr="000C54F0">
              <w:rPr>
                <w:sz w:val="24"/>
              </w:rPr>
              <w:tab/>
              <w:t>навчальних</w:t>
            </w:r>
            <w:r>
              <w:rPr>
                <w:sz w:val="24"/>
              </w:rPr>
              <w:t xml:space="preserve"> </w:t>
            </w:r>
            <w:r w:rsidRPr="000C54F0">
              <w:rPr>
                <w:sz w:val="24"/>
              </w:rPr>
              <w:t>закладів</w:t>
            </w:r>
          </w:p>
          <w:p w:rsidR="00AC06D1" w:rsidRPr="000C54F0" w:rsidRDefault="00AC06D1" w:rsidP="00E40C7E">
            <w:pPr>
              <w:pStyle w:val="TableParagraph"/>
              <w:spacing w:before="41" w:line="276" w:lineRule="auto"/>
              <w:ind w:left="348"/>
              <w:rPr>
                <w:sz w:val="24"/>
              </w:rPr>
            </w:pPr>
            <w:r w:rsidRPr="000C54F0">
              <w:rPr>
                <w:sz w:val="24"/>
              </w:rPr>
              <w:t>«Зарубіжна</w:t>
            </w:r>
            <w:r>
              <w:rPr>
                <w:sz w:val="24"/>
              </w:rPr>
              <w:t xml:space="preserve"> </w:t>
            </w:r>
            <w:r w:rsidRPr="000C54F0">
              <w:rPr>
                <w:sz w:val="24"/>
              </w:rPr>
              <w:t>література.5–9</w:t>
            </w:r>
            <w:r>
              <w:rPr>
                <w:sz w:val="24"/>
              </w:rPr>
              <w:t xml:space="preserve"> </w:t>
            </w:r>
            <w:r w:rsidRPr="000C54F0">
              <w:rPr>
                <w:sz w:val="24"/>
              </w:rPr>
              <w:t>класи»</w:t>
            </w:r>
            <w:r>
              <w:rPr>
                <w:sz w:val="24"/>
              </w:rPr>
              <w:t xml:space="preserve"> </w:t>
            </w:r>
            <w:r w:rsidRPr="000C54F0">
              <w:rPr>
                <w:sz w:val="24"/>
              </w:rPr>
              <w:t>(колектив</w:t>
            </w:r>
            <w:r>
              <w:rPr>
                <w:sz w:val="24"/>
              </w:rPr>
              <w:t xml:space="preserve"> </w:t>
            </w:r>
            <w:r w:rsidRPr="000C54F0">
              <w:rPr>
                <w:sz w:val="24"/>
              </w:rPr>
              <w:t>авторів,</w:t>
            </w:r>
            <w:r>
              <w:rPr>
                <w:sz w:val="24"/>
              </w:rPr>
              <w:t xml:space="preserve"> </w:t>
            </w:r>
            <w:r w:rsidRPr="000C54F0">
              <w:rPr>
                <w:sz w:val="24"/>
              </w:rPr>
              <w:t>керівник</w:t>
            </w:r>
            <w:r>
              <w:rPr>
                <w:sz w:val="24"/>
              </w:rPr>
              <w:t xml:space="preserve"> </w:t>
            </w:r>
            <w:r w:rsidRPr="000C54F0">
              <w:rPr>
                <w:sz w:val="24"/>
              </w:rPr>
              <w:t>колективу</w:t>
            </w:r>
            <w:r>
              <w:rPr>
                <w:sz w:val="24"/>
              </w:rPr>
              <w:t xml:space="preserve"> </w:t>
            </w:r>
            <w:proofErr w:type="spellStart"/>
            <w:r w:rsidRPr="000C54F0">
              <w:rPr>
                <w:sz w:val="24"/>
              </w:rPr>
              <w:t>Ніколенко</w:t>
            </w:r>
            <w:proofErr w:type="spellEnd"/>
            <w:r>
              <w:rPr>
                <w:sz w:val="24"/>
              </w:rPr>
              <w:t xml:space="preserve"> </w:t>
            </w:r>
            <w:r w:rsidRPr="000C54F0">
              <w:rPr>
                <w:sz w:val="24"/>
              </w:rPr>
              <w:t>О. М.) -</w:t>
            </w:r>
            <w:r>
              <w:rPr>
                <w:sz w:val="24"/>
              </w:rPr>
              <w:t xml:space="preserve"> </w:t>
            </w:r>
            <w:r w:rsidRPr="000C54F0">
              <w:rPr>
                <w:sz w:val="24"/>
              </w:rPr>
              <w:t>(наказ</w:t>
            </w:r>
            <w:r>
              <w:rPr>
                <w:sz w:val="24"/>
              </w:rPr>
              <w:t xml:space="preserve"> </w:t>
            </w:r>
            <w:r w:rsidRPr="000C54F0">
              <w:rPr>
                <w:sz w:val="24"/>
              </w:rPr>
              <w:t>МОН</w:t>
            </w:r>
            <w:r>
              <w:rPr>
                <w:sz w:val="24"/>
              </w:rPr>
              <w:t xml:space="preserve"> </w:t>
            </w:r>
            <w:r w:rsidRPr="000C54F0">
              <w:rPr>
                <w:sz w:val="24"/>
              </w:rPr>
              <w:t>від</w:t>
            </w:r>
            <w:r>
              <w:rPr>
                <w:sz w:val="24"/>
              </w:rPr>
              <w:t xml:space="preserve"> </w:t>
            </w:r>
            <w:r w:rsidRPr="000C54F0">
              <w:rPr>
                <w:sz w:val="24"/>
              </w:rPr>
              <w:t>07.06.2017 №804)</w:t>
            </w:r>
          </w:p>
        </w:tc>
      </w:tr>
      <w:tr w:rsidR="00AC06D1" w:rsidTr="00E40C7E">
        <w:trPr>
          <w:trHeight w:val="1152"/>
        </w:trPr>
        <w:tc>
          <w:tcPr>
            <w:tcW w:w="2828" w:type="dxa"/>
          </w:tcPr>
          <w:p w:rsidR="00AC06D1" w:rsidRPr="000C54F0" w:rsidRDefault="00AC06D1" w:rsidP="00E40C7E">
            <w:pPr>
              <w:pStyle w:val="TableParagraph"/>
              <w:spacing w:before="113"/>
              <w:ind w:left="200"/>
              <w:rPr>
                <w:sz w:val="24"/>
              </w:rPr>
            </w:pPr>
            <w:proofErr w:type="spellStart"/>
            <w:r w:rsidRPr="000C54F0">
              <w:rPr>
                <w:sz w:val="24"/>
              </w:rPr>
              <w:t>Англійськамова</w:t>
            </w:r>
            <w:proofErr w:type="spellEnd"/>
          </w:p>
        </w:tc>
        <w:tc>
          <w:tcPr>
            <w:tcW w:w="7813" w:type="dxa"/>
          </w:tcPr>
          <w:p w:rsidR="00AC06D1" w:rsidRPr="000C54F0" w:rsidRDefault="00AC06D1" w:rsidP="00E40C7E">
            <w:pPr>
              <w:pStyle w:val="TableParagraph"/>
              <w:spacing w:before="113" w:line="276" w:lineRule="auto"/>
              <w:ind w:left="348" w:right="198"/>
              <w:jc w:val="both"/>
              <w:rPr>
                <w:sz w:val="24"/>
              </w:rPr>
            </w:pPr>
            <w:r w:rsidRPr="000C54F0">
              <w:rPr>
                <w:sz w:val="24"/>
              </w:rPr>
              <w:t>Навчальні програми з іноземних мов для загальноосвітніх навчальних</w:t>
            </w:r>
            <w:r>
              <w:rPr>
                <w:sz w:val="24"/>
              </w:rPr>
              <w:t xml:space="preserve"> </w:t>
            </w:r>
            <w:r w:rsidRPr="000C54F0">
              <w:rPr>
                <w:sz w:val="24"/>
              </w:rPr>
              <w:t>закладів і спеціалізованих шкіл із поглибленим вивченням іноземних</w:t>
            </w:r>
            <w:r>
              <w:rPr>
                <w:sz w:val="24"/>
              </w:rPr>
              <w:t xml:space="preserve"> </w:t>
            </w:r>
            <w:r w:rsidRPr="000C54F0">
              <w:rPr>
                <w:sz w:val="24"/>
              </w:rPr>
              <w:t>мов</w:t>
            </w:r>
            <w:r>
              <w:rPr>
                <w:sz w:val="24"/>
              </w:rPr>
              <w:t xml:space="preserve"> </w:t>
            </w:r>
            <w:r w:rsidRPr="000C54F0">
              <w:rPr>
                <w:sz w:val="24"/>
              </w:rPr>
              <w:t>5-9 класи» (наказ МОН</w:t>
            </w:r>
            <w:r>
              <w:rPr>
                <w:sz w:val="24"/>
              </w:rPr>
              <w:t xml:space="preserve"> </w:t>
            </w:r>
            <w:r w:rsidRPr="000C54F0">
              <w:rPr>
                <w:sz w:val="24"/>
              </w:rPr>
              <w:t>від</w:t>
            </w:r>
            <w:r>
              <w:rPr>
                <w:sz w:val="24"/>
              </w:rPr>
              <w:t xml:space="preserve"> </w:t>
            </w:r>
            <w:r w:rsidRPr="000C54F0">
              <w:rPr>
                <w:sz w:val="24"/>
              </w:rPr>
              <w:t>07.06.2017 №804)</w:t>
            </w:r>
          </w:p>
        </w:tc>
      </w:tr>
      <w:tr w:rsidR="00AC06D1" w:rsidTr="00E40C7E">
        <w:trPr>
          <w:trHeight w:val="834"/>
        </w:trPr>
        <w:tc>
          <w:tcPr>
            <w:tcW w:w="2828" w:type="dxa"/>
          </w:tcPr>
          <w:p w:rsidR="00AC06D1" w:rsidRPr="000C54F0" w:rsidRDefault="00AC06D1" w:rsidP="00E40C7E">
            <w:pPr>
              <w:pStyle w:val="TableParagraph"/>
              <w:spacing w:before="113"/>
              <w:ind w:left="200"/>
              <w:rPr>
                <w:sz w:val="24"/>
              </w:rPr>
            </w:pPr>
            <w:r w:rsidRPr="000C54F0">
              <w:rPr>
                <w:sz w:val="24"/>
              </w:rPr>
              <w:t>Біологія</w:t>
            </w:r>
          </w:p>
        </w:tc>
        <w:tc>
          <w:tcPr>
            <w:tcW w:w="7813" w:type="dxa"/>
          </w:tcPr>
          <w:p w:rsidR="00AC06D1" w:rsidRPr="000C54F0" w:rsidRDefault="00AC06D1" w:rsidP="00E40C7E">
            <w:pPr>
              <w:pStyle w:val="TableParagraph"/>
              <w:tabs>
                <w:tab w:val="left" w:pos="1659"/>
                <w:tab w:val="left" w:pos="2837"/>
                <w:tab w:val="left" w:pos="3418"/>
                <w:tab w:val="left" w:pos="5353"/>
                <w:tab w:val="left" w:pos="6761"/>
              </w:tabs>
              <w:spacing w:before="113"/>
              <w:ind w:left="348"/>
              <w:rPr>
                <w:sz w:val="24"/>
              </w:rPr>
            </w:pPr>
            <w:r w:rsidRPr="000C54F0">
              <w:rPr>
                <w:sz w:val="24"/>
              </w:rPr>
              <w:t>Навчальна</w:t>
            </w:r>
            <w:r w:rsidRPr="000C54F0">
              <w:rPr>
                <w:sz w:val="24"/>
              </w:rPr>
              <w:tab/>
              <w:t>програма</w:t>
            </w:r>
            <w:r w:rsidRPr="000C54F0">
              <w:rPr>
                <w:sz w:val="24"/>
              </w:rPr>
              <w:tab/>
              <w:t>для</w:t>
            </w:r>
            <w:r w:rsidRPr="000C54F0">
              <w:rPr>
                <w:sz w:val="24"/>
              </w:rPr>
              <w:tab/>
              <w:t>загальноосвітніх</w:t>
            </w:r>
            <w:r w:rsidRPr="000C54F0">
              <w:rPr>
                <w:sz w:val="24"/>
              </w:rPr>
              <w:tab/>
              <w:t>навчальних</w:t>
            </w:r>
            <w:r>
              <w:rPr>
                <w:sz w:val="24"/>
              </w:rPr>
              <w:t xml:space="preserve"> </w:t>
            </w:r>
            <w:r w:rsidRPr="000C54F0">
              <w:rPr>
                <w:sz w:val="24"/>
              </w:rPr>
              <w:t>закладів</w:t>
            </w:r>
          </w:p>
          <w:p w:rsidR="00AC06D1" w:rsidRPr="000C54F0" w:rsidRDefault="00AC06D1" w:rsidP="00E40C7E">
            <w:pPr>
              <w:pStyle w:val="TableParagraph"/>
              <w:spacing w:before="41"/>
              <w:ind w:left="348"/>
              <w:rPr>
                <w:sz w:val="24"/>
              </w:rPr>
            </w:pPr>
            <w:r w:rsidRPr="000C54F0">
              <w:rPr>
                <w:sz w:val="24"/>
              </w:rPr>
              <w:t>«Біологія.6-9</w:t>
            </w:r>
            <w:r>
              <w:rPr>
                <w:sz w:val="24"/>
              </w:rPr>
              <w:t xml:space="preserve"> </w:t>
            </w:r>
            <w:r w:rsidRPr="000C54F0">
              <w:rPr>
                <w:sz w:val="24"/>
              </w:rPr>
              <w:t>класи» (наказ</w:t>
            </w:r>
            <w:r>
              <w:rPr>
                <w:sz w:val="24"/>
              </w:rPr>
              <w:t xml:space="preserve"> </w:t>
            </w:r>
            <w:r w:rsidRPr="000C54F0">
              <w:rPr>
                <w:sz w:val="24"/>
              </w:rPr>
              <w:t>МОН</w:t>
            </w:r>
            <w:r>
              <w:rPr>
                <w:sz w:val="24"/>
              </w:rPr>
              <w:t xml:space="preserve"> </w:t>
            </w:r>
            <w:r w:rsidRPr="000C54F0">
              <w:rPr>
                <w:sz w:val="24"/>
              </w:rPr>
              <w:t>України</w:t>
            </w:r>
            <w:r>
              <w:rPr>
                <w:sz w:val="24"/>
              </w:rPr>
              <w:t xml:space="preserve"> </w:t>
            </w:r>
            <w:r w:rsidRPr="000C54F0">
              <w:rPr>
                <w:sz w:val="24"/>
              </w:rPr>
              <w:t>від</w:t>
            </w:r>
            <w:r>
              <w:rPr>
                <w:sz w:val="24"/>
              </w:rPr>
              <w:t xml:space="preserve"> </w:t>
            </w:r>
            <w:r w:rsidRPr="000C54F0">
              <w:rPr>
                <w:sz w:val="24"/>
              </w:rPr>
              <w:t>07.06.2017</w:t>
            </w:r>
            <w:r>
              <w:rPr>
                <w:sz w:val="24"/>
              </w:rPr>
              <w:t xml:space="preserve"> </w:t>
            </w:r>
            <w:r w:rsidRPr="000C54F0">
              <w:rPr>
                <w:sz w:val="24"/>
              </w:rPr>
              <w:t>№804)</w:t>
            </w:r>
          </w:p>
        </w:tc>
      </w:tr>
      <w:tr w:rsidR="00AC06D1" w:rsidTr="00E40C7E">
        <w:trPr>
          <w:trHeight w:val="835"/>
        </w:trPr>
        <w:tc>
          <w:tcPr>
            <w:tcW w:w="2828" w:type="dxa"/>
          </w:tcPr>
          <w:p w:rsidR="00AC06D1" w:rsidRPr="000C54F0" w:rsidRDefault="00AC06D1" w:rsidP="00E40C7E">
            <w:pPr>
              <w:pStyle w:val="TableParagraph"/>
              <w:spacing w:before="112"/>
              <w:ind w:left="200"/>
              <w:rPr>
                <w:sz w:val="24"/>
              </w:rPr>
            </w:pPr>
            <w:r w:rsidRPr="000C54F0">
              <w:rPr>
                <w:sz w:val="24"/>
              </w:rPr>
              <w:t>Географія</w:t>
            </w:r>
          </w:p>
        </w:tc>
        <w:tc>
          <w:tcPr>
            <w:tcW w:w="7813" w:type="dxa"/>
          </w:tcPr>
          <w:p w:rsidR="00AC06D1" w:rsidRPr="000C54F0" w:rsidRDefault="00AC06D1" w:rsidP="00E40C7E">
            <w:pPr>
              <w:pStyle w:val="TableParagraph"/>
              <w:tabs>
                <w:tab w:val="left" w:pos="1659"/>
                <w:tab w:val="left" w:pos="2837"/>
                <w:tab w:val="left" w:pos="3418"/>
                <w:tab w:val="left" w:pos="5353"/>
                <w:tab w:val="left" w:pos="6761"/>
              </w:tabs>
              <w:spacing w:before="112"/>
              <w:ind w:left="348"/>
              <w:rPr>
                <w:sz w:val="24"/>
              </w:rPr>
            </w:pPr>
            <w:r w:rsidRPr="000C54F0">
              <w:rPr>
                <w:sz w:val="24"/>
              </w:rPr>
              <w:t>Навчальна</w:t>
            </w:r>
            <w:r w:rsidRPr="000C54F0">
              <w:rPr>
                <w:sz w:val="24"/>
              </w:rPr>
              <w:tab/>
              <w:t>програма</w:t>
            </w:r>
            <w:r w:rsidRPr="000C54F0">
              <w:rPr>
                <w:sz w:val="24"/>
              </w:rPr>
              <w:tab/>
              <w:t>для</w:t>
            </w:r>
            <w:r w:rsidRPr="000C54F0">
              <w:rPr>
                <w:sz w:val="24"/>
              </w:rPr>
              <w:tab/>
              <w:t>загальноосвітніх</w:t>
            </w:r>
            <w:r w:rsidRPr="000C54F0">
              <w:rPr>
                <w:sz w:val="24"/>
              </w:rPr>
              <w:tab/>
              <w:t>навчальних</w:t>
            </w:r>
            <w:r>
              <w:rPr>
                <w:sz w:val="24"/>
              </w:rPr>
              <w:t xml:space="preserve"> </w:t>
            </w:r>
            <w:r w:rsidRPr="000C54F0">
              <w:rPr>
                <w:sz w:val="24"/>
              </w:rPr>
              <w:t>закладів</w:t>
            </w:r>
          </w:p>
          <w:p w:rsidR="00AC06D1" w:rsidRPr="000C54F0" w:rsidRDefault="00AC06D1" w:rsidP="00E40C7E">
            <w:pPr>
              <w:pStyle w:val="TableParagraph"/>
              <w:spacing w:before="43"/>
              <w:ind w:left="348"/>
              <w:rPr>
                <w:sz w:val="24"/>
              </w:rPr>
            </w:pPr>
            <w:r w:rsidRPr="000C54F0">
              <w:rPr>
                <w:sz w:val="24"/>
              </w:rPr>
              <w:t>«Географія.6-9</w:t>
            </w:r>
            <w:r>
              <w:rPr>
                <w:sz w:val="24"/>
              </w:rPr>
              <w:t xml:space="preserve"> </w:t>
            </w:r>
            <w:r w:rsidRPr="000C54F0">
              <w:rPr>
                <w:sz w:val="24"/>
              </w:rPr>
              <w:t>класи»</w:t>
            </w:r>
            <w:r>
              <w:rPr>
                <w:sz w:val="24"/>
              </w:rPr>
              <w:t xml:space="preserve"> </w:t>
            </w:r>
            <w:r w:rsidRPr="000C54F0">
              <w:rPr>
                <w:sz w:val="24"/>
              </w:rPr>
              <w:t>(наказ</w:t>
            </w:r>
            <w:r>
              <w:rPr>
                <w:sz w:val="24"/>
              </w:rPr>
              <w:t xml:space="preserve"> </w:t>
            </w:r>
            <w:r w:rsidRPr="000C54F0">
              <w:rPr>
                <w:sz w:val="24"/>
              </w:rPr>
              <w:t>МОН</w:t>
            </w:r>
            <w:r>
              <w:rPr>
                <w:sz w:val="24"/>
              </w:rPr>
              <w:t xml:space="preserve"> </w:t>
            </w:r>
            <w:r w:rsidRPr="000C54F0">
              <w:rPr>
                <w:sz w:val="24"/>
              </w:rPr>
              <w:t>України</w:t>
            </w:r>
            <w:r>
              <w:rPr>
                <w:sz w:val="24"/>
              </w:rPr>
              <w:t xml:space="preserve"> </w:t>
            </w:r>
            <w:r w:rsidRPr="000C54F0">
              <w:rPr>
                <w:sz w:val="24"/>
              </w:rPr>
              <w:t>від</w:t>
            </w:r>
            <w:r>
              <w:rPr>
                <w:sz w:val="24"/>
              </w:rPr>
              <w:t xml:space="preserve"> </w:t>
            </w:r>
            <w:r w:rsidRPr="000C54F0">
              <w:rPr>
                <w:sz w:val="24"/>
              </w:rPr>
              <w:t>07.06.2017 №804)</w:t>
            </w:r>
          </w:p>
        </w:tc>
      </w:tr>
      <w:tr w:rsidR="00AC06D1" w:rsidTr="00E40C7E">
        <w:trPr>
          <w:trHeight w:val="835"/>
        </w:trPr>
        <w:tc>
          <w:tcPr>
            <w:tcW w:w="2828" w:type="dxa"/>
          </w:tcPr>
          <w:p w:rsidR="00AC06D1" w:rsidRPr="000C54F0" w:rsidRDefault="00AC06D1" w:rsidP="00E40C7E">
            <w:pPr>
              <w:pStyle w:val="TableParagraph"/>
              <w:spacing w:before="112"/>
              <w:ind w:left="200"/>
              <w:rPr>
                <w:sz w:val="24"/>
              </w:rPr>
            </w:pPr>
            <w:r w:rsidRPr="000C54F0">
              <w:rPr>
                <w:sz w:val="24"/>
              </w:rPr>
              <w:t>Хімія</w:t>
            </w:r>
          </w:p>
        </w:tc>
        <w:tc>
          <w:tcPr>
            <w:tcW w:w="7813" w:type="dxa"/>
          </w:tcPr>
          <w:p w:rsidR="00AC06D1" w:rsidRPr="000C54F0" w:rsidRDefault="00AC06D1" w:rsidP="00E40C7E">
            <w:pPr>
              <w:pStyle w:val="TableParagraph"/>
              <w:spacing w:before="112" w:line="276" w:lineRule="auto"/>
              <w:ind w:left="348" w:right="200"/>
              <w:rPr>
                <w:sz w:val="24"/>
              </w:rPr>
            </w:pPr>
            <w:r w:rsidRPr="000C54F0">
              <w:rPr>
                <w:sz w:val="24"/>
              </w:rPr>
              <w:t>Програма</w:t>
            </w:r>
            <w:r>
              <w:rPr>
                <w:sz w:val="24"/>
              </w:rPr>
              <w:t xml:space="preserve"> </w:t>
            </w:r>
            <w:r w:rsidRPr="000C54F0">
              <w:rPr>
                <w:sz w:val="24"/>
              </w:rPr>
              <w:t>для</w:t>
            </w:r>
            <w:r>
              <w:rPr>
                <w:sz w:val="24"/>
              </w:rPr>
              <w:t xml:space="preserve"> </w:t>
            </w:r>
            <w:r w:rsidRPr="000C54F0">
              <w:rPr>
                <w:sz w:val="24"/>
              </w:rPr>
              <w:t>загальноосвітніх</w:t>
            </w:r>
            <w:r>
              <w:rPr>
                <w:sz w:val="24"/>
              </w:rPr>
              <w:t xml:space="preserve"> </w:t>
            </w:r>
            <w:r w:rsidRPr="000C54F0">
              <w:rPr>
                <w:sz w:val="24"/>
              </w:rPr>
              <w:t>навчальних</w:t>
            </w:r>
            <w:r>
              <w:rPr>
                <w:sz w:val="24"/>
              </w:rPr>
              <w:t xml:space="preserve"> </w:t>
            </w:r>
            <w:r w:rsidRPr="000C54F0">
              <w:rPr>
                <w:sz w:val="24"/>
              </w:rPr>
              <w:t>закладів</w:t>
            </w:r>
            <w:r>
              <w:rPr>
                <w:sz w:val="24"/>
              </w:rPr>
              <w:t xml:space="preserve"> </w:t>
            </w:r>
            <w:r w:rsidRPr="000C54F0">
              <w:rPr>
                <w:sz w:val="24"/>
              </w:rPr>
              <w:t>«Хімія.7-9</w:t>
            </w:r>
            <w:r>
              <w:rPr>
                <w:sz w:val="24"/>
              </w:rPr>
              <w:t xml:space="preserve"> </w:t>
            </w:r>
            <w:r w:rsidRPr="000C54F0">
              <w:rPr>
                <w:sz w:val="24"/>
              </w:rPr>
              <w:t>класи».(наказ МОН</w:t>
            </w:r>
            <w:r>
              <w:rPr>
                <w:sz w:val="24"/>
              </w:rPr>
              <w:t xml:space="preserve"> </w:t>
            </w:r>
            <w:r w:rsidRPr="000C54F0">
              <w:rPr>
                <w:sz w:val="24"/>
              </w:rPr>
              <w:t>України від</w:t>
            </w:r>
            <w:r>
              <w:rPr>
                <w:sz w:val="24"/>
              </w:rPr>
              <w:t xml:space="preserve"> </w:t>
            </w:r>
            <w:r w:rsidRPr="000C54F0">
              <w:rPr>
                <w:sz w:val="24"/>
              </w:rPr>
              <w:t>07.06.2017</w:t>
            </w:r>
            <w:r>
              <w:rPr>
                <w:sz w:val="24"/>
              </w:rPr>
              <w:t xml:space="preserve"> </w:t>
            </w:r>
            <w:r w:rsidRPr="000C54F0">
              <w:rPr>
                <w:sz w:val="24"/>
              </w:rPr>
              <w:t>№804)</w:t>
            </w:r>
          </w:p>
        </w:tc>
      </w:tr>
      <w:tr w:rsidR="00AC06D1" w:rsidTr="00E40C7E">
        <w:trPr>
          <w:trHeight w:val="834"/>
        </w:trPr>
        <w:tc>
          <w:tcPr>
            <w:tcW w:w="2828" w:type="dxa"/>
          </w:tcPr>
          <w:p w:rsidR="00AC06D1" w:rsidRPr="000C54F0" w:rsidRDefault="00AC06D1" w:rsidP="00E40C7E">
            <w:pPr>
              <w:pStyle w:val="TableParagraph"/>
              <w:spacing w:before="112"/>
              <w:ind w:left="200"/>
              <w:rPr>
                <w:sz w:val="24"/>
              </w:rPr>
            </w:pPr>
            <w:r w:rsidRPr="000C54F0">
              <w:rPr>
                <w:sz w:val="24"/>
              </w:rPr>
              <w:t>Фізика</w:t>
            </w:r>
          </w:p>
        </w:tc>
        <w:tc>
          <w:tcPr>
            <w:tcW w:w="7813" w:type="dxa"/>
          </w:tcPr>
          <w:p w:rsidR="00AC06D1" w:rsidRPr="000C54F0" w:rsidRDefault="00AC06D1" w:rsidP="00E40C7E">
            <w:pPr>
              <w:pStyle w:val="TableParagraph"/>
              <w:tabs>
                <w:tab w:val="left" w:pos="1659"/>
                <w:tab w:val="left" w:pos="2837"/>
                <w:tab w:val="left" w:pos="3418"/>
                <w:tab w:val="left" w:pos="5353"/>
                <w:tab w:val="left" w:pos="6761"/>
              </w:tabs>
              <w:spacing w:before="112"/>
              <w:ind w:left="348"/>
              <w:rPr>
                <w:sz w:val="24"/>
              </w:rPr>
            </w:pPr>
            <w:r w:rsidRPr="000C54F0">
              <w:rPr>
                <w:sz w:val="24"/>
              </w:rPr>
              <w:t>Навчальна</w:t>
            </w:r>
            <w:r w:rsidRPr="000C54F0">
              <w:rPr>
                <w:sz w:val="24"/>
              </w:rPr>
              <w:tab/>
              <w:t>програма</w:t>
            </w:r>
            <w:r w:rsidRPr="000C54F0">
              <w:rPr>
                <w:sz w:val="24"/>
              </w:rPr>
              <w:tab/>
              <w:t>для</w:t>
            </w:r>
            <w:r w:rsidRPr="000C54F0">
              <w:rPr>
                <w:sz w:val="24"/>
              </w:rPr>
              <w:tab/>
              <w:t>загальноосвітніх</w:t>
            </w:r>
            <w:r w:rsidRPr="000C54F0">
              <w:rPr>
                <w:sz w:val="24"/>
              </w:rPr>
              <w:tab/>
              <w:t>навчальних</w:t>
            </w:r>
            <w:r>
              <w:rPr>
                <w:sz w:val="24"/>
              </w:rPr>
              <w:t xml:space="preserve"> </w:t>
            </w:r>
            <w:r w:rsidRPr="000C54F0">
              <w:rPr>
                <w:sz w:val="24"/>
              </w:rPr>
              <w:t>закладів</w:t>
            </w:r>
          </w:p>
          <w:p w:rsidR="00AC06D1" w:rsidRPr="000C54F0" w:rsidRDefault="00AC06D1" w:rsidP="00E40C7E">
            <w:pPr>
              <w:pStyle w:val="TableParagraph"/>
              <w:spacing w:before="41"/>
              <w:ind w:left="348"/>
              <w:rPr>
                <w:sz w:val="24"/>
              </w:rPr>
            </w:pPr>
            <w:r w:rsidRPr="000C54F0">
              <w:rPr>
                <w:sz w:val="24"/>
              </w:rPr>
              <w:t>«Фізика.7-9</w:t>
            </w:r>
            <w:r>
              <w:rPr>
                <w:sz w:val="24"/>
              </w:rPr>
              <w:t xml:space="preserve"> </w:t>
            </w:r>
            <w:r w:rsidRPr="000C54F0">
              <w:rPr>
                <w:sz w:val="24"/>
              </w:rPr>
              <w:t>класи».(наказ</w:t>
            </w:r>
            <w:r>
              <w:rPr>
                <w:sz w:val="24"/>
              </w:rPr>
              <w:t xml:space="preserve"> </w:t>
            </w:r>
            <w:r w:rsidRPr="000C54F0">
              <w:rPr>
                <w:sz w:val="24"/>
              </w:rPr>
              <w:t>МОН</w:t>
            </w:r>
            <w:r>
              <w:rPr>
                <w:sz w:val="24"/>
              </w:rPr>
              <w:t xml:space="preserve"> </w:t>
            </w:r>
            <w:r w:rsidRPr="000C54F0">
              <w:rPr>
                <w:sz w:val="24"/>
              </w:rPr>
              <w:t>України</w:t>
            </w:r>
            <w:r>
              <w:rPr>
                <w:sz w:val="24"/>
              </w:rPr>
              <w:t xml:space="preserve"> </w:t>
            </w:r>
            <w:r w:rsidRPr="000C54F0">
              <w:rPr>
                <w:sz w:val="24"/>
              </w:rPr>
              <w:t>від</w:t>
            </w:r>
            <w:r>
              <w:rPr>
                <w:sz w:val="24"/>
              </w:rPr>
              <w:t xml:space="preserve"> </w:t>
            </w:r>
            <w:r w:rsidRPr="000C54F0">
              <w:rPr>
                <w:sz w:val="24"/>
              </w:rPr>
              <w:t>07.06.2017</w:t>
            </w:r>
            <w:r>
              <w:rPr>
                <w:sz w:val="24"/>
              </w:rPr>
              <w:t xml:space="preserve"> </w:t>
            </w:r>
            <w:r w:rsidRPr="000C54F0">
              <w:rPr>
                <w:sz w:val="24"/>
              </w:rPr>
              <w:t>№804)</w:t>
            </w:r>
          </w:p>
        </w:tc>
      </w:tr>
      <w:tr w:rsidR="00AC06D1" w:rsidTr="00E40C7E">
        <w:trPr>
          <w:trHeight w:val="1025"/>
        </w:trPr>
        <w:tc>
          <w:tcPr>
            <w:tcW w:w="2828" w:type="dxa"/>
          </w:tcPr>
          <w:p w:rsidR="00AC06D1" w:rsidRPr="000C54F0" w:rsidRDefault="00AC06D1" w:rsidP="00E40C7E">
            <w:pPr>
              <w:pStyle w:val="TableParagraph"/>
              <w:spacing w:before="113"/>
              <w:ind w:left="200"/>
              <w:rPr>
                <w:sz w:val="24"/>
              </w:rPr>
            </w:pPr>
            <w:r w:rsidRPr="000C54F0">
              <w:rPr>
                <w:sz w:val="24"/>
              </w:rPr>
              <w:t>Історія</w:t>
            </w:r>
            <w:r>
              <w:rPr>
                <w:sz w:val="24"/>
              </w:rPr>
              <w:t xml:space="preserve"> </w:t>
            </w:r>
            <w:r w:rsidRPr="000C54F0">
              <w:rPr>
                <w:sz w:val="24"/>
              </w:rPr>
              <w:t>України</w:t>
            </w:r>
          </w:p>
        </w:tc>
        <w:tc>
          <w:tcPr>
            <w:tcW w:w="7813" w:type="dxa"/>
          </w:tcPr>
          <w:p w:rsidR="00AC06D1" w:rsidRPr="000C54F0" w:rsidRDefault="00AC06D1" w:rsidP="00E40C7E">
            <w:pPr>
              <w:pStyle w:val="TableParagraph"/>
              <w:tabs>
                <w:tab w:val="left" w:pos="1659"/>
                <w:tab w:val="left" w:pos="2837"/>
                <w:tab w:val="left" w:pos="3418"/>
                <w:tab w:val="left" w:pos="5353"/>
                <w:tab w:val="left" w:pos="6761"/>
              </w:tabs>
              <w:spacing w:before="113"/>
              <w:ind w:left="348"/>
              <w:rPr>
                <w:sz w:val="24"/>
              </w:rPr>
            </w:pPr>
            <w:r w:rsidRPr="000C54F0">
              <w:rPr>
                <w:sz w:val="24"/>
              </w:rPr>
              <w:t>Навчальна</w:t>
            </w:r>
            <w:r w:rsidRPr="000C54F0">
              <w:rPr>
                <w:sz w:val="24"/>
              </w:rPr>
              <w:tab/>
              <w:t>програма</w:t>
            </w:r>
            <w:r w:rsidRPr="000C54F0">
              <w:rPr>
                <w:sz w:val="24"/>
              </w:rPr>
              <w:tab/>
              <w:t>для</w:t>
            </w:r>
            <w:r w:rsidRPr="000C54F0">
              <w:rPr>
                <w:sz w:val="24"/>
              </w:rPr>
              <w:tab/>
              <w:t>загальноосвітніх</w:t>
            </w:r>
            <w:r w:rsidRPr="000C54F0">
              <w:rPr>
                <w:sz w:val="24"/>
              </w:rPr>
              <w:tab/>
              <w:t>навчальних</w:t>
            </w:r>
            <w:r>
              <w:rPr>
                <w:sz w:val="24"/>
              </w:rPr>
              <w:t xml:space="preserve"> </w:t>
            </w:r>
            <w:r w:rsidRPr="000C54F0">
              <w:rPr>
                <w:sz w:val="24"/>
              </w:rPr>
              <w:t>закладів</w:t>
            </w:r>
          </w:p>
          <w:p w:rsidR="00AC06D1" w:rsidRPr="000C54F0" w:rsidRDefault="00AC06D1" w:rsidP="00E40C7E">
            <w:pPr>
              <w:pStyle w:val="TableParagraph"/>
              <w:spacing w:line="310" w:lineRule="atLeast"/>
              <w:ind w:left="348"/>
              <w:rPr>
                <w:sz w:val="24"/>
              </w:rPr>
            </w:pPr>
            <w:r w:rsidRPr="000C54F0">
              <w:rPr>
                <w:sz w:val="24"/>
              </w:rPr>
              <w:t>«Історія</w:t>
            </w:r>
            <w:r>
              <w:rPr>
                <w:sz w:val="24"/>
              </w:rPr>
              <w:t xml:space="preserve"> </w:t>
            </w:r>
            <w:r w:rsidRPr="000C54F0">
              <w:rPr>
                <w:sz w:val="24"/>
              </w:rPr>
              <w:t>України.5–9 класи».(наказ</w:t>
            </w:r>
            <w:r>
              <w:rPr>
                <w:sz w:val="24"/>
              </w:rPr>
              <w:t xml:space="preserve"> </w:t>
            </w:r>
            <w:r w:rsidRPr="000C54F0">
              <w:rPr>
                <w:sz w:val="24"/>
              </w:rPr>
              <w:t>МОН</w:t>
            </w:r>
            <w:r>
              <w:rPr>
                <w:sz w:val="24"/>
              </w:rPr>
              <w:t xml:space="preserve"> </w:t>
            </w:r>
            <w:r w:rsidRPr="000C54F0">
              <w:rPr>
                <w:sz w:val="24"/>
              </w:rPr>
              <w:t>України</w:t>
            </w:r>
            <w:r>
              <w:rPr>
                <w:sz w:val="24"/>
              </w:rPr>
              <w:t xml:space="preserve"> </w:t>
            </w:r>
            <w:r w:rsidRPr="000C54F0">
              <w:rPr>
                <w:sz w:val="24"/>
              </w:rPr>
              <w:t>від</w:t>
            </w:r>
            <w:r>
              <w:rPr>
                <w:sz w:val="24"/>
              </w:rPr>
              <w:t xml:space="preserve"> </w:t>
            </w:r>
            <w:r w:rsidRPr="000C54F0">
              <w:rPr>
                <w:sz w:val="24"/>
              </w:rPr>
              <w:t>21.02.2019</w:t>
            </w:r>
            <w:r>
              <w:rPr>
                <w:sz w:val="24"/>
              </w:rPr>
              <w:t xml:space="preserve"> </w:t>
            </w:r>
            <w:r w:rsidRPr="000C54F0">
              <w:rPr>
                <w:sz w:val="24"/>
              </w:rPr>
              <w:t>№236)</w:t>
            </w:r>
          </w:p>
        </w:tc>
      </w:tr>
    </w:tbl>
    <w:p w:rsidR="00AC06D1" w:rsidRDefault="00AC06D1" w:rsidP="00AC06D1">
      <w:pPr>
        <w:spacing w:line="310" w:lineRule="atLeast"/>
        <w:rPr>
          <w:sz w:val="24"/>
        </w:rPr>
      </w:pPr>
    </w:p>
    <w:p w:rsidR="00AC06D1" w:rsidRDefault="00AC06D1" w:rsidP="00AC06D1">
      <w:pPr>
        <w:rPr>
          <w:sz w:val="24"/>
        </w:rPr>
      </w:pPr>
    </w:p>
    <w:tbl>
      <w:tblPr>
        <w:tblW w:w="106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13"/>
        <w:gridCol w:w="8028"/>
      </w:tblGrid>
      <w:tr w:rsidR="00AC06D1" w:rsidTr="00E40C7E">
        <w:trPr>
          <w:trHeight w:val="1027"/>
        </w:trPr>
        <w:tc>
          <w:tcPr>
            <w:tcW w:w="2613" w:type="dxa"/>
          </w:tcPr>
          <w:p w:rsidR="00AC06D1" w:rsidRPr="000C54F0" w:rsidRDefault="00AC06D1" w:rsidP="00E40C7E">
            <w:pPr>
              <w:pStyle w:val="TableParagraph"/>
              <w:spacing w:line="263" w:lineRule="exact"/>
              <w:ind w:left="200"/>
              <w:rPr>
                <w:sz w:val="24"/>
              </w:rPr>
            </w:pPr>
            <w:r w:rsidRPr="000C54F0">
              <w:rPr>
                <w:sz w:val="24"/>
              </w:rPr>
              <w:t>Всесвітня</w:t>
            </w:r>
            <w:r>
              <w:rPr>
                <w:sz w:val="24"/>
              </w:rPr>
              <w:t xml:space="preserve"> </w:t>
            </w:r>
            <w:r w:rsidRPr="000C54F0">
              <w:rPr>
                <w:sz w:val="24"/>
              </w:rPr>
              <w:t>історія</w:t>
            </w:r>
          </w:p>
        </w:tc>
        <w:tc>
          <w:tcPr>
            <w:tcW w:w="8027" w:type="dxa"/>
          </w:tcPr>
          <w:p w:rsidR="00AC06D1" w:rsidRPr="000C54F0" w:rsidRDefault="00AC06D1" w:rsidP="00E40C7E">
            <w:pPr>
              <w:pStyle w:val="TableParagraph"/>
              <w:tabs>
                <w:tab w:val="left" w:pos="1875"/>
                <w:tab w:val="left" w:pos="3053"/>
                <w:tab w:val="left" w:pos="3634"/>
                <w:tab w:val="left" w:pos="5569"/>
                <w:tab w:val="left" w:pos="6977"/>
              </w:tabs>
              <w:spacing w:line="263" w:lineRule="exact"/>
              <w:ind w:left="563"/>
              <w:rPr>
                <w:sz w:val="24"/>
              </w:rPr>
            </w:pPr>
            <w:r w:rsidRPr="000C54F0">
              <w:rPr>
                <w:sz w:val="24"/>
              </w:rPr>
              <w:t>Навчальна</w:t>
            </w:r>
            <w:r w:rsidRPr="000C54F0">
              <w:rPr>
                <w:sz w:val="24"/>
              </w:rPr>
              <w:tab/>
              <w:t>програма</w:t>
            </w:r>
            <w:r w:rsidRPr="000C54F0">
              <w:rPr>
                <w:sz w:val="24"/>
              </w:rPr>
              <w:tab/>
              <w:t>для</w:t>
            </w:r>
            <w:r w:rsidRPr="000C54F0">
              <w:rPr>
                <w:sz w:val="24"/>
              </w:rPr>
              <w:tab/>
              <w:t>загальноосвітніх</w:t>
            </w:r>
            <w:r w:rsidRPr="000C54F0">
              <w:rPr>
                <w:sz w:val="24"/>
              </w:rPr>
              <w:tab/>
              <w:t>навчальних</w:t>
            </w:r>
            <w:r>
              <w:rPr>
                <w:sz w:val="24"/>
              </w:rPr>
              <w:t xml:space="preserve"> </w:t>
            </w:r>
            <w:r w:rsidRPr="000C54F0">
              <w:rPr>
                <w:sz w:val="24"/>
              </w:rPr>
              <w:t>закладів</w:t>
            </w:r>
          </w:p>
          <w:p w:rsidR="00AC06D1" w:rsidRPr="000C54F0" w:rsidRDefault="00AC06D1" w:rsidP="00E40C7E">
            <w:pPr>
              <w:pStyle w:val="TableParagraph"/>
              <w:spacing w:before="41" w:line="276" w:lineRule="auto"/>
              <w:ind w:left="563"/>
              <w:rPr>
                <w:sz w:val="24"/>
              </w:rPr>
            </w:pPr>
            <w:r w:rsidRPr="000C54F0">
              <w:rPr>
                <w:sz w:val="24"/>
              </w:rPr>
              <w:t>«Історія</w:t>
            </w:r>
            <w:r>
              <w:rPr>
                <w:sz w:val="24"/>
              </w:rPr>
              <w:t xml:space="preserve"> </w:t>
            </w:r>
            <w:r w:rsidRPr="000C54F0">
              <w:rPr>
                <w:sz w:val="24"/>
              </w:rPr>
              <w:t>України.</w:t>
            </w:r>
            <w:r>
              <w:rPr>
                <w:sz w:val="24"/>
              </w:rPr>
              <w:t xml:space="preserve"> </w:t>
            </w:r>
            <w:r w:rsidRPr="000C54F0">
              <w:rPr>
                <w:sz w:val="24"/>
              </w:rPr>
              <w:t>Всесвітня</w:t>
            </w:r>
            <w:r>
              <w:rPr>
                <w:sz w:val="24"/>
              </w:rPr>
              <w:t xml:space="preserve"> </w:t>
            </w:r>
            <w:r w:rsidRPr="000C54F0">
              <w:rPr>
                <w:sz w:val="24"/>
              </w:rPr>
              <w:t>історія.5-9</w:t>
            </w:r>
            <w:r>
              <w:rPr>
                <w:sz w:val="24"/>
              </w:rPr>
              <w:t xml:space="preserve"> </w:t>
            </w:r>
            <w:r w:rsidRPr="000C54F0">
              <w:rPr>
                <w:sz w:val="24"/>
              </w:rPr>
              <w:t>класи».(наказ</w:t>
            </w:r>
            <w:r>
              <w:rPr>
                <w:sz w:val="24"/>
              </w:rPr>
              <w:t xml:space="preserve"> </w:t>
            </w:r>
            <w:r w:rsidRPr="000C54F0">
              <w:rPr>
                <w:sz w:val="24"/>
              </w:rPr>
              <w:t>МОН</w:t>
            </w:r>
            <w:r>
              <w:rPr>
                <w:sz w:val="24"/>
              </w:rPr>
              <w:t xml:space="preserve"> </w:t>
            </w:r>
            <w:r w:rsidRPr="000C54F0">
              <w:rPr>
                <w:sz w:val="24"/>
              </w:rPr>
              <w:t>від</w:t>
            </w:r>
            <w:r>
              <w:rPr>
                <w:sz w:val="24"/>
              </w:rPr>
              <w:t xml:space="preserve"> </w:t>
            </w:r>
            <w:r w:rsidRPr="000C54F0">
              <w:rPr>
                <w:sz w:val="24"/>
              </w:rPr>
              <w:t>07.06.2017</w:t>
            </w:r>
            <w:r>
              <w:rPr>
                <w:sz w:val="24"/>
              </w:rPr>
              <w:t xml:space="preserve"> </w:t>
            </w:r>
            <w:r w:rsidRPr="000C54F0">
              <w:rPr>
                <w:sz w:val="24"/>
              </w:rPr>
              <w:t>№804)</w:t>
            </w:r>
          </w:p>
        </w:tc>
      </w:tr>
      <w:tr w:rsidR="00AC06D1" w:rsidTr="00E40C7E">
        <w:trPr>
          <w:trHeight w:val="1152"/>
        </w:trPr>
        <w:tc>
          <w:tcPr>
            <w:tcW w:w="2613" w:type="dxa"/>
          </w:tcPr>
          <w:p w:rsidR="00AC06D1" w:rsidRPr="000C54F0" w:rsidRDefault="00AC06D1" w:rsidP="00E40C7E">
            <w:pPr>
              <w:pStyle w:val="TableParagraph"/>
              <w:spacing w:before="112"/>
              <w:ind w:left="200"/>
              <w:rPr>
                <w:sz w:val="24"/>
              </w:rPr>
            </w:pPr>
            <w:r w:rsidRPr="000C54F0">
              <w:rPr>
                <w:sz w:val="24"/>
              </w:rPr>
              <w:t>Правознавство</w:t>
            </w:r>
          </w:p>
        </w:tc>
        <w:tc>
          <w:tcPr>
            <w:tcW w:w="8027" w:type="dxa"/>
          </w:tcPr>
          <w:p w:rsidR="00AC06D1" w:rsidRPr="000C54F0" w:rsidRDefault="00AC06D1" w:rsidP="00E40C7E">
            <w:pPr>
              <w:pStyle w:val="TableParagraph"/>
              <w:spacing w:before="112" w:line="276" w:lineRule="auto"/>
              <w:ind w:left="563" w:right="202"/>
              <w:jc w:val="both"/>
              <w:rPr>
                <w:sz w:val="24"/>
              </w:rPr>
            </w:pPr>
            <w:r w:rsidRPr="000C54F0">
              <w:rPr>
                <w:sz w:val="24"/>
              </w:rPr>
              <w:t>Навчальна</w:t>
            </w:r>
            <w:r>
              <w:rPr>
                <w:sz w:val="24"/>
              </w:rPr>
              <w:t xml:space="preserve"> </w:t>
            </w:r>
            <w:r w:rsidRPr="000C54F0">
              <w:rPr>
                <w:sz w:val="24"/>
              </w:rPr>
              <w:t>програма</w:t>
            </w:r>
            <w:r>
              <w:rPr>
                <w:sz w:val="24"/>
              </w:rPr>
              <w:t xml:space="preserve"> </w:t>
            </w:r>
            <w:r w:rsidRPr="000C54F0">
              <w:rPr>
                <w:sz w:val="24"/>
              </w:rPr>
              <w:t>з</w:t>
            </w:r>
            <w:r>
              <w:rPr>
                <w:sz w:val="24"/>
              </w:rPr>
              <w:t xml:space="preserve"> </w:t>
            </w:r>
            <w:r w:rsidRPr="000C54F0">
              <w:rPr>
                <w:sz w:val="24"/>
              </w:rPr>
              <w:t>основ</w:t>
            </w:r>
            <w:r>
              <w:rPr>
                <w:sz w:val="24"/>
              </w:rPr>
              <w:t xml:space="preserve"> </w:t>
            </w:r>
            <w:r w:rsidRPr="000C54F0">
              <w:rPr>
                <w:sz w:val="24"/>
              </w:rPr>
              <w:t>правознавства</w:t>
            </w:r>
            <w:r>
              <w:rPr>
                <w:sz w:val="24"/>
              </w:rPr>
              <w:t xml:space="preserve"> </w:t>
            </w:r>
            <w:r w:rsidRPr="000C54F0">
              <w:rPr>
                <w:sz w:val="24"/>
              </w:rPr>
              <w:t>для</w:t>
            </w:r>
            <w:r>
              <w:rPr>
                <w:sz w:val="24"/>
              </w:rPr>
              <w:t xml:space="preserve"> </w:t>
            </w:r>
            <w:r w:rsidRPr="000C54F0">
              <w:rPr>
                <w:sz w:val="24"/>
              </w:rPr>
              <w:t>9</w:t>
            </w:r>
            <w:r>
              <w:rPr>
                <w:sz w:val="24"/>
              </w:rPr>
              <w:t xml:space="preserve"> </w:t>
            </w:r>
            <w:r w:rsidRPr="000C54F0">
              <w:rPr>
                <w:sz w:val="24"/>
              </w:rPr>
              <w:t>класу</w:t>
            </w:r>
            <w:r>
              <w:rPr>
                <w:sz w:val="24"/>
              </w:rPr>
              <w:t xml:space="preserve"> </w:t>
            </w:r>
            <w:r w:rsidRPr="000C54F0">
              <w:rPr>
                <w:sz w:val="24"/>
              </w:rPr>
              <w:t>загальноос</w:t>
            </w:r>
            <w:r>
              <w:rPr>
                <w:sz w:val="24"/>
              </w:rPr>
              <w:t>вітніх навчальних закладів (автори</w:t>
            </w:r>
            <w:r w:rsidRPr="000C54F0">
              <w:rPr>
                <w:sz w:val="24"/>
              </w:rPr>
              <w:t xml:space="preserve"> </w:t>
            </w:r>
            <w:proofErr w:type="spellStart"/>
            <w:r w:rsidRPr="000C54F0">
              <w:rPr>
                <w:sz w:val="24"/>
              </w:rPr>
              <w:t>Ремех</w:t>
            </w:r>
            <w:proofErr w:type="spellEnd"/>
            <w:r w:rsidRPr="000C54F0">
              <w:rPr>
                <w:sz w:val="24"/>
              </w:rPr>
              <w:t xml:space="preserve"> Т.О., </w:t>
            </w:r>
            <w:proofErr w:type="spellStart"/>
            <w:r w:rsidRPr="000C54F0">
              <w:rPr>
                <w:sz w:val="24"/>
              </w:rPr>
              <w:t>Пометун</w:t>
            </w:r>
            <w:proofErr w:type="spellEnd"/>
            <w:r w:rsidRPr="000C54F0">
              <w:rPr>
                <w:sz w:val="24"/>
              </w:rPr>
              <w:t xml:space="preserve"> О.І.)</w:t>
            </w:r>
            <w:r>
              <w:rPr>
                <w:sz w:val="24"/>
              </w:rPr>
              <w:t xml:space="preserve"> </w:t>
            </w:r>
            <w:r w:rsidRPr="000C54F0">
              <w:rPr>
                <w:sz w:val="24"/>
              </w:rPr>
              <w:t>(наказ</w:t>
            </w:r>
            <w:r>
              <w:rPr>
                <w:sz w:val="24"/>
              </w:rPr>
              <w:t xml:space="preserve"> </w:t>
            </w:r>
            <w:r w:rsidRPr="000C54F0">
              <w:rPr>
                <w:sz w:val="24"/>
              </w:rPr>
              <w:t>МОН</w:t>
            </w:r>
            <w:r>
              <w:rPr>
                <w:sz w:val="24"/>
              </w:rPr>
              <w:t xml:space="preserve"> </w:t>
            </w:r>
            <w:r w:rsidRPr="000C54F0">
              <w:rPr>
                <w:sz w:val="24"/>
              </w:rPr>
              <w:t>України від 07.06.2017 №804)</w:t>
            </w:r>
          </w:p>
        </w:tc>
      </w:tr>
      <w:tr w:rsidR="00AC06D1" w:rsidTr="00E40C7E">
        <w:trPr>
          <w:trHeight w:val="835"/>
        </w:trPr>
        <w:tc>
          <w:tcPr>
            <w:tcW w:w="2613" w:type="dxa"/>
          </w:tcPr>
          <w:p w:rsidR="00AC06D1" w:rsidRPr="000C54F0" w:rsidRDefault="00AC06D1" w:rsidP="00E40C7E">
            <w:pPr>
              <w:pStyle w:val="TableParagraph"/>
              <w:spacing w:before="112"/>
              <w:ind w:left="200"/>
              <w:rPr>
                <w:sz w:val="24"/>
              </w:rPr>
            </w:pPr>
            <w:proofErr w:type="spellStart"/>
            <w:r w:rsidRPr="000C54F0">
              <w:rPr>
                <w:sz w:val="24"/>
              </w:rPr>
              <w:t>Трудовенавчання</w:t>
            </w:r>
            <w:proofErr w:type="spellEnd"/>
          </w:p>
        </w:tc>
        <w:tc>
          <w:tcPr>
            <w:tcW w:w="8027" w:type="dxa"/>
          </w:tcPr>
          <w:p w:rsidR="00AC06D1" w:rsidRPr="000C54F0" w:rsidRDefault="00AC06D1" w:rsidP="00E40C7E">
            <w:pPr>
              <w:pStyle w:val="TableParagraph"/>
              <w:tabs>
                <w:tab w:val="left" w:pos="1799"/>
                <w:tab w:val="left" w:pos="2395"/>
                <w:tab w:val="left" w:pos="4349"/>
                <w:tab w:val="left" w:pos="5771"/>
                <w:tab w:val="left" w:pos="6858"/>
              </w:tabs>
              <w:spacing w:before="112" w:line="276" w:lineRule="auto"/>
              <w:ind w:left="563" w:right="199"/>
              <w:rPr>
                <w:sz w:val="24"/>
              </w:rPr>
            </w:pPr>
            <w:r w:rsidRPr="000C54F0">
              <w:rPr>
                <w:sz w:val="24"/>
              </w:rPr>
              <w:t>Програма</w:t>
            </w:r>
            <w:r w:rsidRPr="000C54F0">
              <w:rPr>
                <w:sz w:val="24"/>
              </w:rPr>
              <w:tab/>
              <w:t>для</w:t>
            </w:r>
            <w:r w:rsidRPr="000C54F0">
              <w:rPr>
                <w:sz w:val="24"/>
              </w:rPr>
              <w:tab/>
              <w:t>загальноосвітніх</w:t>
            </w:r>
            <w:r w:rsidRPr="000C54F0">
              <w:rPr>
                <w:sz w:val="24"/>
              </w:rPr>
              <w:tab/>
              <w:t>навчальних</w:t>
            </w:r>
            <w:r w:rsidRPr="000C54F0">
              <w:rPr>
                <w:sz w:val="24"/>
              </w:rPr>
              <w:tab/>
              <w:t>закладів</w:t>
            </w:r>
            <w:r>
              <w:rPr>
                <w:sz w:val="24"/>
              </w:rPr>
              <w:t xml:space="preserve"> </w:t>
            </w:r>
            <w:r w:rsidRPr="000C54F0">
              <w:rPr>
                <w:spacing w:val="-1"/>
                <w:sz w:val="24"/>
              </w:rPr>
              <w:t>«Трудове</w:t>
            </w:r>
            <w:r>
              <w:rPr>
                <w:spacing w:val="-1"/>
                <w:sz w:val="24"/>
              </w:rPr>
              <w:t xml:space="preserve"> </w:t>
            </w:r>
            <w:r w:rsidRPr="000C54F0">
              <w:rPr>
                <w:sz w:val="24"/>
              </w:rPr>
              <w:t>навчання.5–9</w:t>
            </w:r>
            <w:r>
              <w:rPr>
                <w:sz w:val="24"/>
              </w:rPr>
              <w:t xml:space="preserve"> </w:t>
            </w:r>
            <w:r w:rsidRPr="000C54F0">
              <w:rPr>
                <w:sz w:val="24"/>
              </w:rPr>
              <w:t>класи».(наказ</w:t>
            </w:r>
            <w:r>
              <w:rPr>
                <w:sz w:val="24"/>
              </w:rPr>
              <w:t xml:space="preserve"> </w:t>
            </w:r>
            <w:r w:rsidRPr="000C54F0">
              <w:rPr>
                <w:sz w:val="24"/>
              </w:rPr>
              <w:t>МОН</w:t>
            </w:r>
            <w:r>
              <w:rPr>
                <w:sz w:val="24"/>
              </w:rPr>
              <w:t xml:space="preserve"> </w:t>
            </w:r>
            <w:r w:rsidRPr="000C54F0">
              <w:rPr>
                <w:sz w:val="24"/>
              </w:rPr>
              <w:t>України</w:t>
            </w:r>
            <w:r>
              <w:rPr>
                <w:sz w:val="24"/>
              </w:rPr>
              <w:t xml:space="preserve"> </w:t>
            </w:r>
            <w:r w:rsidRPr="000C54F0">
              <w:rPr>
                <w:sz w:val="24"/>
              </w:rPr>
              <w:t>від</w:t>
            </w:r>
            <w:r>
              <w:rPr>
                <w:sz w:val="24"/>
              </w:rPr>
              <w:t xml:space="preserve"> </w:t>
            </w:r>
            <w:r w:rsidRPr="000C54F0">
              <w:rPr>
                <w:sz w:val="24"/>
              </w:rPr>
              <w:t>07.06.2017 №804)</w:t>
            </w:r>
          </w:p>
        </w:tc>
      </w:tr>
      <w:tr w:rsidR="00AC06D1" w:rsidTr="00E40C7E">
        <w:trPr>
          <w:trHeight w:val="1152"/>
        </w:trPr>
        <w:tc>
          <w:tcPr>
            <w:tcW w:w="2613" w:type="dxa"/>
          </w:tcPr>
          <w:p w:rsidR="00AC06D1" w:rsidRPr="000C54F0" w:rsidRDefault="00AC06D1" w:rsidP="00E40C7E">
            <w:pPr>
              <w:pStyle w:val="TableParagraph"/>
              <w:spacing w:before="112"/>
              <w:ind w:left="200"/>
              <w:rPr>
                <w:sz w:val="24"/>
              </w:rPr>
            </w:pPr>
            <w:r w:rsidRPr="000C54F0">
              <w:rPr>
                <w:sz w:val="24"/>
              </w:rPr>
              <w:lastRenderedPageBreak/>
              <w:t>Основи</w:t>
            </w:r>
            <w:r>
              <w:rPr>
                <w:sz w:val="24"/>
              </w:rPr>
              <w:t xml:space="preserve"> </w:t>
            </w:r>
            <w:r w:rsidRPr="000C54F0">
              <w:rPr>
                <w:sz w:val="24"/>
              </w:rPr>
              <w:t>здоров’я</w:t>
            </w:r>
          </w:p>
        </w:tc>
        <w:tc>
          <w:tcPr>
            <w:tcW w:w="8027" w:type="dxa"/>
          </w:tcPr>
          <w:p w:rsidR="00AC06D1" w:rsidRPr="000C54F0" w:rsidRDefault="00AC06D1" w:rsidP="00E40C7E">
            <w:pPr>
              <w:pStyle w:val="TableParagraph"/>
              <w:tabs>
                <w:tab w:val="left" w:pos="1863"/>
                <w:tab w:val="left" w:pos="3029"/>
                <w:tab w:val="left" w:pos="3598"/>
                <w:tab w:val="left" w:pos="5521"/>
                <w:tab w:val="left" w:pos="6917"/>
              </w:tabs>
              <w:spacing w:before="112"/>
              <w:ind w:left="563"/>
              <w:rPr>
                <w:sz w:val="24"/>
              </w:rPr>
            </w:pPr>
            <w:r w:rsidRPr="000C54F0">
              <w:rPr>
                <w:sz w:val="24"/>
              </w:rPr>
              <w:t>Навчальна</w:t>
            </w:r>
            <w:r w:rsidRPr="000C54F0">
              <w:rPr>
                <w:sz w:val="24"/>
              </w:rPr>
              <w:tab/>
              <w:t>програма</w:t>
            </w:r>
            <w:r w:rsidRPr="000C54F0">
              <w:rPr>
                <w:sz w:val="24"/>
              </w:rPr>
              <w:tab/>
              <w:t>для</w:t>
            </w:r>
            <w:r w:rsidRPr="000C54F0">
              <w:rPr>
                <w:sz w:val="24"/>
              </w:rPr>
              <w:tab/>
              <w:t>загальноосвітніх</w:t>
            </w:r>
            <w:r w:rsidRPr="000C54F0">
              <w:rPr>
                <w:sz w:val="24"/>
              </w:rPr>
              <w:tab/>
              <w:t>навчальних</w:t>
            </w:r>
            <w:r>
              <w:rPr>
                <w:sz w:val="24"/>
              </w:rPr>
              <w:t xml:space="preserve"> </w:t>
            </w:r>
            <w:r w:rsidRPr="000C54F0">
              <w:rPr>
                <w:sz w:val="24"/>
              </w:rPr>
              <w:t>закладів.</w:t>
            </w:r>
          </w:p>
          <w:p w:rsidR="00AC06D1" w:rsidRPr="000C54F0" w:rsidRDefault="00AC06D1" w:rsidP="00E40C7E">
            <w:pPr>
              <w:pStyle w:val="TableParagraph"/>
              <w:spacing w:before="41"/>
              <w:ind w:left="563"/>
              <w:rPr>
                <w:sz w:val="24"/>
              </w:rPr>
            </w:pPr>
            <w:r w:rsidRPr="000C54F0">
              <w:rPr>
                <w:sz w:val="24"/>
              </w:rPr>
              <w:t>«Основи</w:t>
            </w:r>
            <w:r>
              <w:rPr>
                <w:sz w:val="24"/>
              </w:rPr>
              <w:t xml:space="preserve"> </w:t>
            </w:r>
            <w:r w:rsidRPr="000C54F0">
              <w:rPr>
                <w:sz w:val="24"/>
              </w:rPr>
              <w:t>здоров’я.5–</w:t>
            </w:r>
            <w:r>
              <w:rPr>
                <w:sz w:val="24"/>
              </w:rPr>
              <w:t xml:space="preserve"> </w:t>
            </w:r>
            <w:r w:rsidRPr="000C54F0">
              <w:rPr>
                <w:sz w:val="24"/>
              </w:rPr>
              <w:t>9</w:t>
            </w:r>
            <w:r>
              <w:rPr>
                <w:sz w:val="24"/>
              </w:rPr>
              <w:t xml:space="preserve"> </w:t>
            </w:r>
            <w:r w:rsidRPr="000C54F0">
              <w:rPr>
                <w:sz w:val="24"/>
              </w:rPr>
              <w:t>класи»</w:t>
            </w:r>
            <w:r>
              <w:rPr>
                <w:sz w:val="24"/>
              </w:rPr>
              <w:t xml:space="preserve"> </w:t>
            </w:r>
            <w:r w:rsidRPr="000C54F0">
              <w:rPr>
                <w:sz w:val="24"/>
              </w:rPr>
              <w:t>(наказ</w:t>
            </w:r>
            <w:r>
              <w:rPr>
                <w:sz w:val="24"/>
              </w:rPr>
              <w:t xml:space="preserve"> </w:t>
            </w:r>
            <w:r w:rsidRPr="000C54F0">
              <w:rPr>
                <w:sz w:val="24"/>
              </w:rPr>
              <w:t>МОН</w:t>
            </w:r>
            <w:r>
              <w:rPr>
                <w:sz w:val="24"/>
              </w:rPr>
              <w:t xml:space="preserve"> </w:t>
            </w:r>
            <w:r w:rsidRPr="000C54F0">
              <w:rPr>
                <w:sz w:val="24"/>
              </w:rPr>
              <w:t>України</w:t>
            </w:r>
            <w:r>
              <w:rPr>
                <w:sz w:val="24"/>
              </w:rPr>
              <w:t xml:space="preserve"> </w:t>
            </w:r>
            <w:r w:rsidRPr="000C54F0">
              <w:rPr>
                <w:sz w:val="24"/>
              </w:rPr>
              <w:t>від</w:t>
            </w:r>
            <w:r>
              <w:rPr>
                <w:sz w:val="24"/>
              </w:rPr>
              <w:t xml:space="preserve"> </w:t>
            </w:r>
            <w:r w:rsidRPr="000C54F0">
              <w:rPr>
                <w:sz w:val="24"/>
              </w:rPr>
              <w:t>07.06.2017</w:t>
            </w:r>
          </w:p>
          <w:p w:rsidR="00AC06D1" w:rsidRPr="000C54F0" w:rsidRDefault="00AC06D1" w:rsidP="00E40C7E">
            <w:pPr>
              <w:pStyle w:val="TableParagraph"/>
              <w:spacing w:before="43"/>
              <w:ind w:left="563"/>
              <w:rPr>
                <w:sz w:val="24"/>
              </w:rPr>
            </w:pPr>
            <w:r w:rsidRPr="000C54F0">
              <w:rPr>
                <w:sz w:val="24"/>
              </w:rPr>
              <w:t>№804)</w:t>
            </w:r>
          </w:p>
        </w:tc>
      </w:tr>
      <w:tr w:rsidR="00AC06D1" w:rsidTr="00E40C7E">
        <w:trPr>
          <w:trHeight w:val="834"/>
        </w:trPr>
        <w:tc>
          <w:tcPr>
            <w:tcW w:w="2613" w:type="dxa"/>
          </w:tcPr>
          <w:p w:rsidR="00AC06D1" w:rsidRPr="000C54F0" w:rsidRDefault="00AC06D1" w:rsidP="00E40C7E">
            <w:pPr>
              <w:pStyle w:val="TableParagraph"/>
              <w:spacing w:before="112"/>
              <w:ind w:left="200"/>
              <w:rPr>
                <w:sz w:val="24"/>
              </w:rPr>
            </w:pPr>
            <w:r w:rsidRPr="000C54F0">
              <w:rPr>
                <w:sz w:val="24"/>
              </w:rPr>
              <w:t>Інформатика</w:t>
            </w:r>
          </w:p>
        </w:tc>
        <w:tc>
          <w:tcPr>
            <w:tcW w:w="8027" w:type="dxa"/>
          </w:tcPr>
          <w:p w:rsidR="00AC06D1" w:rsidRPr="000C54F0" w:rsidRDefault="00AC06D1" w:rsidP="00E40C7E">
            <w:pPr>
              <w:pStyle w:val="TableParagraph"/>
              <w:tabs>
                <w:tab w:val="left" w:pos="1875"/>
                <w:tab w:val="left" w:pos="3053"/>
                <w:tab w:val="left" w:pos="3634"/>
                <w:tab w:val="left" w:pos="5569"/>
                <w:tab w:val="left" w:pos="6977"/>
              </w:tabs>
              <w:spacing w:before="112"/>
              <w:ind w:left="563"/>
              <w:rPr>
                <w:sz w:val="24"/>
              </w:rPr>
            </w:pPr>
            <w:r w:rsidRPr="000C54F0">
              <w:rPr>
                <w:sz w:val="24"/>
              </w:rPr>
              <w:t>Навчальна</w:t>
            </w:r>
            <w:r w:rsidRPr="000C54F0">
              <w:rPr>
                <w:sz w:val="24"/>
              </w:rPr>
              <w:tab/>
              <w:t>програма</w:t>
            </w:r>
            <w:r w:rsidRPr="000C54F0">
              <w:rPr>
                <w:sz w:val="24"/>
              </w:rPr>
              <w:tab/>
              <w:t>для</w:t>
            </w:r>
            <w:r w:rsidRPr="000C54F0">
              <w:rPr>
                <w:sz w:val="24"/>
              </w:rPr>
              <w:tab/>
              <w:t>загальноосвітніх</w:t>
            </w:r>
            <w:r w:rsidRPr="000C54F0">
              <w:rPr>
                <w:sz w:val="24"/>
              </w:rPr>
              <w:tab/>
              <w:t>навчальних</w:t>
            </w:r>
            <w:r>
              <w:rPr>
                <w:sz w:val="24"/>
              </w:rPr>
              <w:t xml:space="preserve"> </w:t>
            </w:r>
            <w:r w:rsidRPr="000C54F0">
              <w:rPr>
                <w:sz w:val="24"/>
              </w:rPr>
              <w:t>закладів</w:t>
            </w:r>
          </w:p>
          <w:p w:rsidR="00AC06D1" w:rsidRPr="000C54F0" w:rsidRDefault="00AC06D1" w:rsidP="00E40C7E">
            <w:pPr>
              <w:pStyle w:val="TableParagraph"/>
              <w:spacing w:before="41"/>
              <w:ind w:left="563"/>
              <w:rPr>
                <w:sz w:val="24"/>
              </w:rPr>
            </w:pPr>
            <w:r w:rsidRPr="000C54F0">
              <w:rPr>
                <w:sz w:val="24"/>
              </w:rPr>
              <w:t>«Інформатика.5–9</w:t>
            </w:r>
            <w:r>
              <w:rPr>
                <w:sz w:val="24"/>
              </w:rPr>
              <w:t xml:space="preserve"> </w:t>
            </w:r>
            <w:r w:rsidRPr="000C54F0">
              <w:rPr>
                <w:sz w:val="24"/>
              </w:rPr>
              <w:t>класи» (наказ</w:t>
            </w:r>
            <w:r>
              <w:rPr>
                <w:sz w:val="24"/>
              </w:rPr>
              <w:t xml:space="preserve"> </w:t>
            </w:r>
            <w:r w:rsidRPr="000C54F0">
              <w:rPr>
                <w:sz w:val="24"/>
              </w:rPr>
              <w:t>МОН</w:t>
            </w:r>
            <w:r>
              <w:rPr>
                <w:sz w:val="24"/>
              </w:rPr>
              <w:t xml:space="preserve"> </w:t>
            </w:r>
            <w:r w:rsidRPr="000C54F0">
              <w:rPr>
                <w:sz w:val="24"/>
              </w:rPr>
              <w:t>України</w:t>
            </w:r>
            <w:r>
              <w:rPr>
                <w:sz w:val="24"/>
              </w:rPr>
              <w:t xml:space="preserve"> </w:t>
            </w:r>
            <w:r w:rsidRPr="000C54F0">
              <w:rPr>
                <w:sz w:val="24"/>
              </w:rPr>
              <w:t>від</w:t>
            </w:r>
            <w:r>
              <w:rPr>
                <w:sz w:val="24"/>
              </w:rPr>
              <w:t xml:space="preserve"> </w:t>
            </w:r>
            <w:r w:rsidRPr="000C54F0">
              <w:rPr>
                <w:sz w:val="24"/>
              </w:rPr>
              <w:t>07.06.2017</w:t>
            </w:r>
            <w:r>
              <w:rPr>
                <w:sz w:val="24"/>
              </w:rPr>
              <w:t xml:space="preserve"> </w:t>
            </w:r>
            <w:r w:rsidRPr="000C54F0">
              <w:rPr>
                <w:sz w:val="24"/>
              </w:rPr>
              <w:t>№804)</w:t>
            </w:r>
          </w:p>
        </w:tc>
      </w:tr>
      <w:tr w:rsidR="00AC06D1" w:rsidTr="00E40C7E">
        <w:trPr>
          <w:trHeight w:val="1151"/>
        </w:trPr>
        <w:tc>
          <w:tcPr>
            <w:tcW w:w="2613" w:type="dxa"/>
          </w:tcPr>
          <w:p w:rsidR="00AC06D1" w:rsidRPr="000C54F0" w:rsidRDefault="00AC06D1" w:rsidP="00E40C7E">
            <w:pPr>
              <w:pStyle w:val="TableParagraph"/>
              <w:spacing w:before="113"/>
              <w:ind w:left="200"/>
              <w:rPr>
                <w:sz w:val="24"/>
              </w:rPr>
            </w:pPr>
            <w:r w:rsidRPr="000C54F0">
              <w:rPr>
                <w:sz w:val="24"/>
              </w:rPr>
              <w:t>Фізична</w:t>
            </w:r>
            <w:r>
              <w:rPr>
                <w:sz w:val="24"/>
              </w:rPr>
              <w:t xml:space="preserve"> </w:t>
            </w:r>
            <w:r w:rsidRPr="000C54F0">
              <w:rPr>
                <w:sz w:val="24"/>
              </w:rPr>
              <w:t>культура</w:t>
            </w:r>
          </w:p>
        </w:tc>
        <w:tc>
          <w:tcPr>
            <w:tcW w:w="8027" w:type="dxa"/>
          </w:tcPr>
          <w:p w:rsidR="00AC06D1" w:rsidRPr="000C54F0" w:rsidRDefault="00AC06D1" w:rsidP="00E40C7E">
            <w:pPr>
              <w:pStyle w:val="TableParagraph"/>
              <w:tabs>
                <w:tab w:val="left" w:pos="1875"/>
                <w:tab w:val="left" w:pos="3053"/>
                <w:tab w:val="left" w:pos="3634"/>
                <w:tab w:val="left" w:pos="5569"/>
                <w:tab w:val="left" w:pos="6977"/>
              </w:tabs>
              <w:spacing w:before="113"/>
              <w:ind w:left="563"/>
              <w:rPr>
                <w:sz w:val="24"/>
              </w:rPr>
            </w:pPr>
            <w:r w:rsidRPr="000C54F0">
              <w:rPr>
                <w:sz w:val="24"/>
              </w:rPr>
              <w:t>Навчальна</w:t>
            </w:r>
            <w:r w:rsidRPr="000C54F0">
              <w:rPr>
                <w:sz w:val="24"/>
              </w:rPr>
              <w:tab/>
              <w:t>програма</w:t>
            </w:r>
            <w:r w:rsidRPr="000C54F0">
              <w:rPr>
                <w:sz w:val="24"/>
              </w:rPr>
              <w:tab/>
              <w:t>для</w:t>
            </w:r>
            <w:r w:rsidRPr="000C54F0">
              <w:rPr>
                <w:sz w:val="24"/>
              </w:rPr>
              <w:tab/>
              <w:t>загальноосвітніх</w:t>
            </w:r>
            <w:r w:rsidRPr="000C54F0">
              <w:rPr>
                <w:sz w:val="24"/>
              </w:rPr>
              <w:tab/>
              <w:t>навчальних</w:t>
            </w:r>
            <w:r>
              <w:rPr>
                <w:sz w:val="24"/>
              </w:rPr>
              <w:t xml:space="preserve"> </w:t>
            </w:r>
            <w:r w:rsidRPr="000C54F0">
              <w:rPr>
                <w:sz w:val="24"/>
              </w:rPr>
              <w:t>закладів</w:t>
            </w:r>
          </w:p>
          <w:p w:rsidR="00AC06D1" w:rsidRPr="000C54F0" w:rsidRDefault="00AC06D1" w:rsidP="00E40C7E">
            <w:pPr>
              <w:pStyle w:val="TableParagraph"/>
              <w:spacing w:before="41" w:line="276" w:lineRule="auto"/>
              <w:ind w:left="563" w:right="199"/>
              <w:rPr>
                <w:sz w:val="24"/>
              </w:rPr>
            </w:pPr>
            <w:r w:rsidRPr="000C54F0">
              <w:rPr>
                <w:sz w:val="24"/>
              </w:rPr>
              <w:t>«Фізичнакультура.5-9</w:t>
            </w:r>
            <w:r>
              <w:rPr>
                <w:sz w:val="24"/>
              </w:rPr>
              <w:t xml:space="preserve"> </w:t>
            </w:r>
            <w:r w:rsidRPr="000C54F0">
              <w:rPr>
                <w:sz w:val="24"/>
              </w:rPr>
              <w:t>класи» (автори</w:t>
            </w:r>
            <w:r>
              <w:rPr>
                <w:sz w:val="24"/>
              </w:rPr>
              <w:t xml:space="preserve"> </w:t>
            </w:r>
            <w:proofErr w:type="spellStart"/>
            <w:r w:rsidRPr="000C54F0">
              <w:rPr>
                <w:sz w:val="24"/>
              </w:rPr>
              <w:t>Тимчик</w:t>
            </w:r>
            <w:proofErr w:type="spellEnd"/>
            <w:r>
              <w:rPr>
                <w:sz w:val="24"/>
              </w:rPr>
              <w:t xml:space="preserve"> </w:t>
            </w:r>
            <w:r w:rsidRPr="000C54F0">
              <w:rPr>
                <w:sz w:val="24"/>
              </w:rPr>
              <w:t>М.В.,</w:t>
            </w:r>
            <w:r>
              <w:rPr>
                <w:sz w:val="24"/>
              </w:rPr>
              <w:t xml:space="preserve"> </w:t>
            </w:r>
            <w:proofErr w:type="spellStart"/>
            <w:r w:rsidRPr="000C54F0">
              <w:rPr>
                <w:sz w:val="24"/>
              </w:rPr>
              <w:t>Алексєйчук</w:t>
            </w:r>
            <w:proofErr w:type="spellEnd"/>
            <w:r>
              <w:rPr>
                <w:sz w:val="24"/>
              </w:rPr>
              <w:t xml:space="preserve"> </w:t>
            </w:r>
            <w:proofErr w:type="spellStart"/>
            <w:r w:rsidRPr="000C54F0">
              <w:rPr>
                <w:sz w:val="24"/>
              </w:rPr>
              <w:t>Є.Ю.та</w:t>
            </w:r>
            <w:proofErr w:type="spellEnd"/>
            <w:r>
              <w:rPr>
                <w:sz w:val="24"/>
              </w:rPr>
              <w:t xml:space="preserve"> </w:t>
            </w:r>
            <w:r w:rsidRPr="000C54F0">
              <w:rPr>
                <w:sz w:val="24"/>
              </w:rPr>
              <w:t>інші). (наказ МОН</w:t>
            </w:r>
            <w:r>
              <w:rPr>
                <w:sz w:val="24"/>
              </w:rPr>
              <w:t xml:space="preserve"> </w:t>
            </w:r>
            <w:r w:rsidRPr="000C54F0">
              <w:rPr>
                <w:sz w:val="24"/>
              </w:rPr>
              <w:t>України</w:t>
            </w:r>
            <w:r>
              <w:rPr>
                <w:sz w:val="24"/>
              </w:rPr>
              <w:t xml:space="preserve"> </w:t>
            </w:r>
            <w:r w:rsidRPr="000C54F0">
              <w:rPr>
                <w:sz w:val="24"/>
              </w:rPr>
              <w:t>від</w:t>
            </w:r>
            <w:r>
              <w:rPr>
                <w:sz w:val="24"/>
              </w:rPr>
              <w:t xml:space="preserve"> </w:t>
            </w:r>
            <w:r w:rsidRPr="000C54F0">
              <w:rPr>
                <w:sz w:val="24"/>
              </w:rPr>
              <w:t>23.10.2017</w:t>
            </w:r>
            <w:r>
              <w:rPr>
                <w:sz w:val="24"/>
              </w:rPr>
              <w:t xml:space="preserve"> </w:t>
            </w:r>
            <w:r w:rsidRPr="000C54F0">
              <w:rPr>
                <w:sz w:val="24"/>
              </w:rPr>
              <w:t>№1407)</w:t>
            </w:r>
          </w:p>
        </w:tc>
      </w:tr>
      <w:tr w:rsidR="00AC06D1" w:rsidTr="00E40C7E">
        <w:trPr>
          <w:trHeight w:val="1153"/>
        </w:trPr>
        <w:tc>
          <w:tcPr>
            <w:tcW w:w="2613" w:type="dxa"/>
          </w:tcPr>
          <w:p w:rsidR="00AC06D1" w:rsidRPr="000C54F0" w:rsidRDefault="00AC06D1" w:rsidP="00E40C7E">
            <w:pPr>
              <w:pStyle w:val="TableParagraph"/>
              <w:spacing w:before="113"/>
              <w:ind w:left="200"/>
              <w:rPr>
                <w:sz w:val="24"/>
              </w:rPr>
            </w:pPr>
            <w:r w:rsidRPr="000C54F0">
              <w:rPr>
                <w:sz w:val="24"/>
              </w:rPr>
              <w:t>Мистецтво</w:t>
            </w:r>
          </w:p>
        </w:tc>
        <w:tc>
          <w:tcPr>
            <w:tcW w:w="8027" w:type="dxa"/>
          </w:tcPr>
          <w:p w:rsidR="00AC06D1" w:rsidRPr="000C54F0" w:rsidRDefault="00AC06D1" w:rsidP="00E40C7E">
            <w:pPr>
              <w:pStyle w:val="TableParagraph"/>
              <w:tabs>
                <w:tab w:val="left" w:pos="1863"/>
                <w:tab w:val="left" w:pos="3029"/>
                <w:tab w:val="left" w:pos="3598"/>
                <w:tab w:val="left" w:pos="5521"/>
                <w:tab w:val="left" w:pos="6917"/>
              </w:tabs>
              <w:spacing w:before="113"/>
              <w:ind w:left="563"/>
              <w:rPr>
                <w:sz w:val="24"/>
              </w:rPr>
            </w:pPr>
            <w:r w:rsidRPr="000C54F0">
              <w:rPr>
                <w:sz w:val="24"/>
              </w:rPr>
              <w:t>Навчальна</w:t>
            </w:r>
            <w:r w:rsidRPr="000C54F0">
              <w:rPr>
                <w:sz w:val="24"/>
              </w:rPr>
              <w:tab/>
              <w:t>програма</w:t>
            </w:r>
            <w:r w:rsidRPr="000C54F0">
              <w:rPr>
                <w:sz w:val="24"/>
              </w:rPr>
              <w:tab/>
              <w:t>для</w:t>
            </w:r>
            <w:r w:rsidRPr="000C54F0">
              <w:rPr>
                <w:sz w:val="24"/>
              </w:rPr>
              <w:tab/>
              <w:t>загальноосвітніх</w:t>
            </w:r>
            <w:r w:rsidRPr="000C54F0">
              <w:rPr>
                <w:sz w:val="24"/>
              </w:rPr>
              <w:tab/>
              <w:t>навчальних</w:t>
            </w:r>
            <w:r>
              <w:rPr>
                <w:sz w:val="24"/>
              </w:rPr>
              <w:t xml:space="preserve"> </w:t>
            </w:r>
            <w:r w:rsidRPr="000C54F0">
              <w:rPr>
                <w:sz w:val="24"/>
              </w:rPr>
              <w:t>закладів.</w:t>
            </w:r>
          </w:p>
          <w:p w:rsidR="00AC06D1" w:rsidRPr="000C54F0" w:rsidRDefault="00AC06D1" w:rsidP="00E40C7E">
            <w:pPr>
              <w:pStyle w:val="TableParagraph"/>
              <w:tabs>
                <w:tab w:val="left" w:pos="6567"/>
              </w:tabs>
              <w:spacing w:before="41" w:line="276" w:lineRule="auto"/>
              <w:ind w:left="563" w:right="201"/>
              <w:rPr>
                <w:sz w:val="24"/>
              </w:rPr>
            </w:pPr>
            <w:r w:rsidRPr="000C54F0">
              <w:rPr>
                <w:sz w:val="24"/>
              </w:rPr>
              <w:t>«Мистецтво</w:t>
            </w:r>
            <w:r>
              <w:rPr>
                <w:sz w:val="24"/>
              </w:rPr>
              <w:t>»</w:t>
            </w:r>
            <w:r w:rsidRPr="000C54F0">
              <w:rPr>
                <w:sz w:val="24"/>
              </w:rPr>
              <w:t>.</w:t>
            </w:r>
            <w:r>
              <w:rPr>
                <w:sz w:val="24"/>
              </w:rPr>
              <w:t xml:space="preserve"> </w:t>
            </w:r>
            <w:r w:rsidRPr="000C54F0">
              <w:rPr>
                <w:sz w:val="24"/>
              </w:rPr>
              <w:t>5-9</w:t>
            </w:r>
            <w:r>
              <w:rPr>
                <w:sz w:val="24"/>
              </w:rPr>
              <w:t xml:space="preserve"> </w:t>
            </w:r>
            <w:r w:rsidRPr="000C54F0">
              <w:rPr>
                <w:sz w:val="24"/>
              </w:rPr>
              <w:t>класи</w:t>
            </w:r>
            <w:r>
              <w:rPr>
                <w:sz w:val="24"/>
              </w:rPr>
              <w:t xml:space="preserve"> (</w:t>
            </w:r>
            <w:proofErr w:type="spellStart"/>
            <w:r>
              <w:rPr>
                <w:sz w:val="24"/>
              </w:rPr>
              <w:t>авт.Л.Масол</w:t>
            </w:r>
            <w:proofErr w:type="spellEnd"/>
            <w:r>
              <w:rPr>
                <w:sz w:val="24"/>
              </w:rPr>
              <w:t xml:space="preserve">) </w:t>
            </w:r>
            <w:r w:rsidRPr="000C54F0">
              <w:rPr>
                <w:sz w:val="24"/>
              </w:rPr>
              <w:t>(наказ</w:t>
            </w:r>
            <w:r>
              <w:rPr>
                <w:sz w:val="24"/>
              </w:rPr>
              <w:t xml:space="preserve"> МОН  </w:t>
            </w:r>
            <w:r w:rsidRPr="000C54F0">
              <w:rPr>
                <w:sz w:val="24"/>
              </w:rPr>
              <w:t>України</w:t>
            </w:r>
            <w:r>
              <w:rPr>
                <w:sz w:val="24"/>
              </w:rPr>
              <w:t xml:space="preserve"> </w:t>
            </w:r>
            <w:r w:rsidRPr="000C54F0">
              <w:rPr>
                <w:sz w:val="24"/>
              </w:rPr>
              <w:t>від</w:t>
            </w:r>
            <w:r>
              <w:rPr>
                <w:sz w:val="24"/>
              </w:rPr>
              <w:t xml:space="preserve"> </w:t>
            </w:r>
            <w:r w:rsidRPr="000C54F0">
              <w:rPr>
                <w:sz w:val="24"/>
              </w:rPr>
              <w:t>07.06.2017</w:t>
            </w:r>
            <w:r>
              <w:rPr>
                <w:sz w:val="24"/>
              </w:rPr>
              <w:t xml:space="preserve"> </w:t>
            </w:r>
            <w:r w:rsidRPr="000C54F0">
              <w:rPr>
                <w:sz w:val="24"/>
              </w:rPr>
              <w:t>№804)</w:t>
            </w:r>
          </w:p>
        </w:tc>
      </w:tr>
    </w:tbl>
    <w:p w:rsidR="00AC06D1" w:rsidRDefault="00AC06D1" w:rsidP="00AC06D1">
      <w:pPr>
        <w:pStyle w:val="a3"/>
        <w:rPr>
          <w:b/>
          <w:sz w:val="20"/>
        </w:rPr>
      </w:pPr>
    </w:p>
    <w:p w:rsidR="00AC06D1" w:rsidRDefault="00AC06D1" w:rsidP="00AC06D1">
      <w:pPr>
        <w:pStyle w:val="a3"/>
        <w:spacing w:before="5"/>
        <w:rPr>
          <w:b/>
          <w:sz w:val="21"/>
        </w:rPr>
      </w:pPr>
    </w:p>
    <w:p w:rsidR="00AC06D1" w:rsidRDefault="00AC06D1" w:rsidP="00AC06D1">
      <w:pPr>
        <w:shd w:val="clear" w:color="auto" w:fill="FFFFFF"/>
        <w:ind w:firstLine="360"/>
        <w:jc w:val="both"/>
        <w:rPr>
          <w:color w:val="333333"/>
          <w:sz w:val="24"/>
          <w:szCs w:val="24"/>
        </w:rPr>
      </w:pPr>
      <w:r w:rsidRPr="00CF1053">
        <w:rPr>
          <w:b/>
          <w:iCs/>
          <w:color w:val="333333"/>
          <w:sz w:val="24"/>
          <w:szCs w:val="24"/>
        </w:rPr>
        <w:t>Перелік освітніх галузей.</w:t>
      </w:r>
      <w:r w:rsidRPr="00CF1053">
        <w:rPr>
          <w:color w:val="333333"/>
          <w:sz w:val="24"/>
          <w:szCs w:val="24"/>
        </w:rPr>
        <w:t> </w:t>
      </w:r>
    </w:p>
    <w:p w:rsidR="00AC06D1" w:rsidRPr="00CF1053" w:rsidRDefault="00AC06D1" w:rsidP="00AC06D1">
      <w:pPr>
        <w:shd w:val="clear" w:color="auto" w:fill="FFFFFF"/>
        <w:ind w:firstLine="360"/>
        <w:jc w:val="both"/>
        <w:rPr>
          <w:color w:val="333333"/>
          <w:sz w:val="24"/>
          <w:szCs w:val="24"/>
        </w:rPr>
      </w:pPr>
      <w:r>
        <w:rPr>
          <w:color w:val="333333"/>
          <w:sz w:val="24"/>
          <w:szCs w:val="24"/>
        </w:rPr>
        <w:t>О</w:t>
      </w:r>
      <w:r w:rsidRPr="00CF1053">
        <w:rPr>
          <w:color w:val="333333"/>
          <w:sz w:val="24"/>
          <w:szCs w:val="24"/>
        </w:rPr>
        <w:t>світню програму укладено за такими освітніми галузями:</w:t>
      </w:r>
    </w:p>
    <w:p w:rsidR="00AC06D1" w:rsidRPr="00CF1053" w:rsidRDefault="00AC06D1" w:rsidP="00AC06D1">
      <w:pPr>
        <w:shd w:val="clear" w:color="auto" w:fill="FFFFFF"/>
        <w:ind w:firstLine="360"/>
        <w:jc w:val="both"/>
        <w:rPr>
          <w:color w:val="333333"/>
          <w:sz w:val="24"/>
          <w:szCs w:val="24"/>
        </w:rPr>
      </w:pPr>
      <w:r w:rsidRPr="00CF1053">
        <w:rPr>
          <w:color w:val="333333"/>
          <w:sz w:val="24"/>
          <w:szCs w:val="24"/>
        </w:rPr>
        <w:t>- Мови і літератури</w:t>
      </w:r>
    </w:p>
    <w:p w:rsidR="00AC06D1" w:rsidRPr="00CF1053" w:rsidRDefault="00AC06D1" w:rsidP="00AC06D1">
      <w:pPr>
        <w:shd w:val="clear" w:color="auto" w:fill="FFFFFF"/>
        <w:ind w:firstLine="360"/>
        <w:jc w:val="both"/>
        <w:rPr>
          <w:color w:val="333333"/>
          <w:sz w:val="24"/>
          <w:szCs w:val="24"/>
        </w:rPr>
      </w:pPr>
      <w:r w:rsidRPr="00CF1053">
        <w:rPr>
          <w:color w:val="333333"/>
          <w:sz w:val="24"/>
          <w:szCs w:val="24"/>
        </w:rPr>
        <w:t>- Суспільствознавство</w:t>
      </w:r>
    </w:p>
    <w:p w:rsidR="00AC06D1" w:rsidRPr="00CF1053" w:rsidRDefault="00AC06D1" w:rsidP="00AC06D1">
      <w:pPr>
        <w:shd w:val="clear" w:color="auto" w:fill="FFFFFF"/>
        <w:ind w:firstLine="360"/>
        <w:jc w:val="both"/>
        <w:rPr>
          <w:color w:val="333333"/>
          <w:sz w:val="24"/>
          <w:szCs w:val="24"/>
        </w:rPr>
      </w:pPr>
      <w:r w:rsidRPr="00CF1053">
        <w:rPr>
          <w:color w:val="333333"/>
          <w:sz w:val="24"/>
          <w:szCs w:val="24"/>
        </w:rPr>
        <w:t>- Мистецтво</w:t>
      </w:r>
    </w:p>
    <w:p w:rsidR="00AC06D1" w:rsidRPr="00CF1053" w:rsidRDefault="00AC06D1" w:rsidP="00AC06D1">
      <w:pPr>
        <w:shd w:val="clear" w:color="auto" w:fill="FFFFFF"/>
        <w:ind w:firstLine="360"/>
        <w:jc w:val="both"/>
        <w:rPr>
          <w:color w:val="333333"/>
          <w:sz w:val="24"/>
          <w:szCs w:val="24"/>
        </w:rPr>
      </w:pPr>
      <w:r w:rsidRPr="00CF1053">
        <w:rPr>
          <w:color w:val="333333"/>
          <w:sz w:val="24"/>
          <w:szCs w:val="24"/>
        </w:rPr>
        <w:t>- Математика</w:t>
      </w:r>
    </w:p>
    <w:p w:rsidR="00AC06D1" w:rsidRPr="00CF1053" w:rsidRDefault="00AC06D1" w:rsidP="00AC06D1">
      <w:pPr>
        <w:shd w:val="clear" w:color="auto" w:fill="FFFFFF"/>
        <w:ind w:firstLine="360"/>
        <w:jc w:val="both"/>
        <w:rPr>
          <w:color w:val="333333"/>
          <w:sz w:val="24"/>
          <w:szCs w:val="24"/>
        </w:rPr>
      </w:pPr>
      <w:r w:rsidRPr="00CF1053">
        <w:rPr>
          <w:color w:val="333333"/>
          <w:sz w:val="24"/>
          <w:szCs w:val="24"/>
        </w:rPr>
        <w:t>- Природознавство</w:t>
      </w:r>
    </w:p>
    <w:p w:rsidR="00AC06D1" w:rsidRPr="00CF1053" w:rsidRDefault="00AC06D1" w:rsidP="00AC06D1">
      <w:pPr>
        <w:shd w:val="clear" w:color="auto" w:fill="FFFFFF"/>
        <w:ind w:firstLine="360"/>
        <w:jc w:val="both"/>
        <w:rPr>
          <w:color w:val="333333"/>
          <w:sz w:val="24"/>
          <w:szCs w:val="24"/>
        </w:rPr>
      </w:pPr>
      <w:r w:rsidRPr="00CF1053">
        <w:rPr>
          <w:color w:val="333333"/>
          <w:sz w:val="24"/>
          <w:szCs w:val="24"/>
        </w:rPr>
        <w:t>- Технології</w:t>
      </w:r>
    </w:p>
    <w:p w:rsidR="00AC06D1" w:rsidRPr="00CF1053" w:rsidRDefault="00AC06D1" w:rsidP="00AC06D1">
      <w:pPr>
        <w:shd w:val="clear" w:color="auto" w:fill="FFFFFF"/>
        <w:ind w:firstLine="360"/>
        <w:jc w:val="both"/>
        <w:rPr>
          <w:color w:val="333333"/>
          <w:sz w:val="24"/>
          <w:szCs w:val="24"/>
        </w:rPr>
      </w:pPr>
      <w:r w:rsidRPr="00CF1053">
        <w:rPr>
          <w:color w:val="333333"/>
          <w:sz w:val="24"/>
          <w:szCs w:val="24"/>
        </w:rPr>
        <w:t>- Здоров’я і фізична культура</w:t>
      </w:r>
    </w:p>
    <w:p w:rsidR="00AC06D1" w:rsidRPr="00CF1053" w:rsidRDefault="00AC06D1" w:rsidP="00AC06D1">
      <w:pPr>
        <w:shd w:val="clear" w:color="auto" w:fill="FFFFFF"/>
        <w:spacing w:after="120"/>
        <w:ind w:firstLine="360"/>
        <w:jc w:val="both"/>
        <w:rPr>
          <w:color w:val="333333"/>
          <w:sz w:val="24"/>
          <w:szCs w:val="24"/>
        </w:rPr>
      </w:pPr>
      <w:r w:rsidRPr="00CF1053">
        <w:rPr>
          <w:b/>
          <w:iCs/>
          <w:color w:val="333333"/>
          <w:sz w:val="24"/>
          <w:szCs w:val="24"/>
        </w:rPr>
        <w:t>Логічна послідовність вивчення предметів</w:t>
      </w:r>
      <w:r w:rsidRPr="00CF1053">
        <w:rPr>
          <w:iCs/>
          <w:color w:val="333333"/>
          <w:sz w:val="24"/>
          <w:szCs w:val="24"/>
        </w:rPr>
        <w:t xml:space="preserve"> розкривається у відповідних навчальних програмах</w:t>
      </w:r>
      <w:r w:rsidRPr="00CF1053">
        <w:rPr>
          <w:color w:val="333333"/>
          <w:sz w:val="24"/>
          <w:szCs w:val="24"/>
        </w:rPr>
        <w:t>.</w:t>
      </w:r>
    </w:p>
    <w:p w:rsidR="00AC06D1" w:rsidRDefault="00AC06D1" w:rsidP="00AC06D1">
      <w:pPr>
        <w:shd w:val="clear" w:color="auto" w:fill="FFFFFF"/>
        <w:spacing w:after="120"/>
        <w:ind w:firstLine="360"/>
        <w:jc w:val="both"/>
        <w:rPr>
          <w:color w:val="333333"/>
          <w:sz w:val="24"/>
          <w:szCs w:val="24"/>
        </w:rPr>
      </w:pPr>
      <w:r w:rsidRPr="00CF1053">
        <w:rPr>
          <w:b/>
          <w:iCs/>
          <w:color w:val="333333"/>
          <w:sz w:val="24"/>
          <w:szCs w:val="24"/>
        </w:rPr>
        <w:t>Рекомендовані форми організації освітнього процесу</w:t>
      </w:r>
      <w:r w:rsidRPr="00CF1053">
        <w:rPr>
          <w:b/>
          <w:color w:val="333333"/>
          <w:sz w:val="24"/>
          <w:szCs w:val="24"/>
        </w:rPr>
        <w:t>.</w:t>
      </w:r>
      <w:r w:rsidRPr="00CF1053">
        <w:rPr>
          <w:color w:val="333333"/>
          <w:sz w:val="24"/>
          <w:szCs w:val="24"/>
        </w:rPr>
        <w:t xml:space="preserve"> </w:t>
      </w:r>
    </w:p>
    <w:p w:rsidR="00AC06D1" w:rsidRPr="00CF1053" w:rsidRDefault="00AC06D1" w:rsidP="00AC06D1">
      <w:pPr>
        <w:shd w:val="clear" w:color="auto" w:fill="FFFFFF"/>
        <w:ind w:firstLine="360"/>
        <w:jc w:val="both"/>
        <w:rPr>
          <w:color w:val="333333"/>
          <w:sz w:val="24"/>
          <w:szCs w:val="24"/>
        </w:rPr>
      </w:pPr>
      <w:r w:rsidRPr="00CF1053">
        <w:rPr>
          <w:color w:val="333333"/>
          <w:sz w:val="24"/>
          <w:szCs w:val="24"/>
        </w:rPr>
        <w:t>Основними формами організації освітнього процесу є різні типи уроку:</w:t>
      </w:r>
    </w:p>
    <w:p w:rsidR="00AC06D1" w:rsidRPr="00CF1053" w:rsidRDefault="00AC06D1" w:rsidP="00AC06D1">
      <w:pPr>
        <w:shd w:val="clear" w:color="auto" w:fill="FFFFFF"/>
        <w:ind w:firstLine="360"/>
        <w:jc w:val="both"/>
        <w:rPr>
          <w:color w:val="333333"/>
          <w:sz w:val="24"/>
          <w:szCs w:val="24"/>
        </w:rPr>
      </w:pPr>
      <w:r w:rsidRPr="00CF1053">
        <w:rPr>
          <w:color w:val="333333"/>
          <w:sz w:val="24"/>
          <w:szCs w:val="24"/>
        </w:rPr>
        <w:t xml:space="preserve">- формування </w:t>
      </w:r>
      <w:proofErr w:type="spellStart"/>
      <w:r w:rsidRPr="00CF1053">
        <w:rPr>
          <w:color w:val="333333"/>
          <w:sz w:val="24"/>
          <w:szCs w:val="24"/>
        </w:rPr>
        <w:t>компетентностей</w:t>
      </w:r>
      <w:proofErr w:type="spellEnd"/>
      <w:r w:rsidRPr="00CF1053">
        <w:rPr>
          <w:color w:val="333333"/>
          <w:sz w:val="24"/>
          <w:szCs w:val="24"/>
        </w:rPr>
        <w:t>;</w:t>
      </w:r>
    </w:p>
    <w:p w:rsidR="00AC06D1" w:rsidRPr="00CF1053" w:rsidRDefault="00AC06D1" w:rsidP="00AC06D1">
      <w:pPr>
        <w:shd w:val="clear" w:color="auto" w:fill="FFFFFF"/>
        <w:ind w:firstLine="360"/>
        <w:jc w:val="both"/>
        <w:rPr>
          <w:color w:val="333333"/>
          <w:sz w:val="24"/>
          <w:szCs w:val="24"/>
        </w:rPr>
      </w:pPr>
      <w:r w:rsidRPr="00CF1053">
        <w:rPr>
          <w:color w:val="333333"/>
          <w:sz w:val="24"/>
          <w:szCs w:val="24"/>
        </w:rPr>
        <w:t xml:space="preserve">- розвитку </w:t>
      </w:r>
      <w:proofErr w:type="spellStart"/>
      <w:r w:rsidRPr="00CF1053">
        <w:rPr>
          <w:color w:val="333333"/>
          <w:sz w:val="24"/>
          <w:szCs w:val="24"/>
        </w:rPr>
        <w:t>компетентностей</w:t>
      </w:r>
      <w:proofErr w:type="spellEnd"/>
      <w:r w:rsidRPr="00CF1053">
        <w:rPr>
          <w:color w:val="333333"/>
          <w:sz w:val="24"/>
          <w:szCs w:val="24"/>
        </w:rPr>
        <w:t>;</w:t>
      </w:r>
    </w:p>
    <w:p w:rsidR="00AC06D1" w:rsidRPr="00CF1053" w:rsidRDefault="00AC06D1" w:rsidP="00AC06D1">
      <w:pPr>
        <w:shd w:val="clear" w:color="auto" w:fill="FFFFFF"/>
        <w:ind w:firstLine="360"/>
        <w:jc w:val="both"/>
        <w:rPr>
          <w:color w:val="333333"/>
          <w:sz w:val="24"/>
          <w:szCs w:val="24"/>
        </w:rPr>
      </w:pPr>
      <w:r w:rsidRPr="00CF1053">
        <w:rPr>
          <w:color w:val="333333"/>
          <w:sz w:val="24"/>
          <w:szCs w:val="24"/>
        </w:rPr>
        <w:t xml:space="preserve">- перевірки та/або оцінювання досягнення </w:t>
      </w:r>
      <w:proofErr w:type="spellStart"/>
      <w:r w:rsidRPr="00CF1053">
        <w:rPr>
          <w:color w:val="333333"/>
          <w:sz w:val="24"/>
          <w:szCs w:val="24"/>
        </w:rPr>
        <w:t>компетентностей</w:t>
      </w:r>
      <w:proofErr w:type="spellEnd"/>
      <w:r w:rsidRPr="00CF1053">
        <w:rPr>
          <w:color w:val="333333"/>
          <w:sz w:val="24"/>
          <w:szCs w:val="24"/>
        </w:rPr>
        <w:t>;</w:t>
      </w:r>
    </w:p>
    <w:p w:rsidR="00AC06D1" w:rsidRPr="00CF1053" w:rsidRDefault="00AC06D1" w:rsidP="00AC06D1">
      <w:pPr>
        <w:shd w:val="clear" w:color="auto" w:fill="FFFFFF"/>
        <w:ind w:firstLine="360"/>
        <w:jc w:val="both"/>
        <w:rPr>
          <w:color w:val="333333"/>
          <w:sz w:val="24"/>
          <w:szCs w:val="24"/>
        </w:rPr>
      </w:pPr>
      <w:r w:rsidRPr="00CF1053">
        <w:rPr>
          <w:color w:val="333333"/>
          <w:sz w:val="24"/>
          <w:szCs w:val="24"/>
        </w:rPr>
        <w:t xml:space="preserve">- корекції основних </w:t>
      </w:r>
      <w:proofErr w:type="spellStart"/>
      <w:r w:rsidRPr="00CF1053">
        <w:rPr>
          <w:color w:val="333333"/>
          <w:sz w:val="24"/>
          <w:szCs w:val="24"/>
        </w:rPr>
        <w:t>компетентностей</w:t>
      </w:r>
      <w:proofErr w:type="spellEnd"/>
      <w:r w:rsidRPr="00CF1053">
        <w:rPr>
          <w:color w:val="333333"/>
          <w:sz w:val="24"/>
          <w:szCs w:val="24"/>
        </w:rPr>
        <w:t>;</w:t>
      </w:r>
    </w:p>
    <w:p w:rsidR="00AC06D1" w:rsidRPr="00CF1053" w:rsidRDefault="00AC06D1" w:rsidP="00AC06D1">
      <w:pPr>
        <w:shd w:val="clear" w:color="auto" w:fill="FFFFFF"/>
        <w:ind w:firstLine="360"/>
        <w:jc w:val="both"/>
        <w:rPr>
          <w:color w:val="333333"/>
          <w:sz w:val="24"/>
          <w:szCs w:val="24"/>
        </w:rPr>
      </w:pPr>
      <w:r w:rsidRPr="00CF1053">
        <w:rPr>
          <w:color w:val="333333"/>
          <w:sz w:val="24"/>
          <w:szCs w:val="24"/>
        </w:rPr>
        <w:t>- комбінований урок.</w:t>
      </w:r>
    </w:p>
    <w:p w:rsidR="00AC06D1" w:rsidRPr="00CF1053" w:rsidRDefault="00AC06D1" w:rsidP="00AC06D1">
      <w:pPr>
        <w:shd w:val="clear" w:color="auto" w:fill="FFFFFF"/>
        <w:spacing w:after="120"/>
        <w:ind w:firstLine="360"/>
        <w:jc w:val="both"/>
        <w:rPr>
          <w:color w:val="333333"/>
          <w:sz w:val="24"/>
          <w:szCs w:val="24"/>
        </w:rPr>
      </w:pPr>
      <w:r w:rsidRPr="00CF1053">
        <w:rPr>
          <w:color w:val="333333"/>
          <w:sz w:val="24"/>
          <w:szCs w:val="24"/>
        </w:rPr>
        <w:t xml:space="preserve">Також формами організації освітнього процесу можуть бути екскурсії, віртуальні подорожі, </w:t>
      </w:r>
      <w:proofErr w:type="spellStart"/>
      <w:r w:rsidRPr="00CF1053">
        <w:rPr>
          <w:color w:val="333333"/>
          <w:sz w:val="24"/>
          <w:szCs w:val="24"/>
        </w:rPr>
        <w:t>уроки</w:t>
      </w:r>
      <w:proofErr w:type="spellEnd"/>
      <w:r w:rsidRPr="00CF1053">
        <w:rPr>
          <w:color w:val="333333"/>
          <w:sz w:val="24"/>
          <w:szCs w:val="24"/>
        </w:rPr>
        <w:t xml:space="preserve">-семінари, конференції, форуми, спектаклі, брифінги, </w:t>
      </w:r>
      <w:proofErr w:type="spellStart"/>
      <w:r w:rsidRPr="00CF1053">
        <w:rPr>
          <w:color w:val="333333"/>
          <w:sz w:val="24"/>
          <w:szCs w:val="24"/>
        </w:rPr>
        <w:t>квести</w:t>
      </w:r>
      <w:proofErr w:type="spellEnd"/>
      <w:r w:rsidRPr="00CF1053">
        <w:rPr>
          <w:color w:val="333333"/>
          <w:sz w:val="24"/>
          <w:szCs w:val="24"/>
        </w:rPr>
        <w:t xml:space="preserve">, інтерактивні </w:t>
      </w:r>
      <w:proofErr w:type="spellStart"/>
      <w:r w:rsidRPr="00CF1053">
        <w:rPr>
          <w:color w:val="333333"/>
          <w:sz w:val="24"/>
          <w:szCs w:val="24"/>
        </w:rPr>
        <w:t>уроки</w:t>
      </w:r>
      <w:proofErr w:type="spellEnd"/>
      <w:r w:rsidRPr="00CF1053">
        <w:rPr>
          <w:color w:val="333333"/>
          <w:sz w:val="24"/>
          <w:szCs w:val="24"/>
        </w:rPr>
        <w:t xml:space="preserve"> (</w:t>
      </w:r>
      <w:proofErr w:type="spellStart"/>
      <w:r w:rsidRPr="00CF1053">
        <w:rPr>
          <w:color w:val="333333"/>
          <w:sz w:val="24"/>
          <w:szCs w:val="24"/>
        </w:rPr>
        <w:t>уроки</w:t>
      </w:r>
      <w:proofErr w:type="spellEnd"/>
      <w:r w:rsidRPr="00CF1053">
        <w:rPr>
          <w:color w:val="333333"/>
          <w:sz w:val="24"/>
          <w:szCs w:val="24"/>
        </w:rPr>
        <w:t xml:space="preserve">-"суди", урок-дискусійна група, </w:t>
      </w:r>
      <w:proofErr w:type="spellStart"/>
      <w:r w:rsidRPr="00CF1053">
        <w:rPr>
          <w:color w:val="333333"/>
          <w:sz w:val="24"/>
          <w:szCs w:val="24"/>
        </w:rPr>
        <w:t>уроки</w:t>
      </w:r>
      <w:proofErr w:type="spellEnd"/>
      <w:r w:rsidRPr="00CF1053">
        <w:rPr>
          <w:color w:val="333333"/>
          <w:sz w:val="24"/>
          <w:szCs w:val="24"/>
        </w:rPr>
        <w:t xml:space="preserve"> з навчанням одних учнів іншими), інтегровані </w:t>
      </w:r>
      <w:proofErr w:type="spellStart"/>
      <w:r w:rsidRPr="00CF1053">
        <w:rPr>
          <w:color w:val="333333"/>
          <w:sz w:val="24"/>
          <w:szCs w:val="24"/>
        </w:rPr>
        <w:t>уроки</w:t>
      </w:r>
      <w:proofErr w:type="spellEnd"/>
      <w:r w:rsidRPr="00CF1053">
        <w:rPr>
          <w:color w:val="333333"/>
          <w:sz w:val="24"/>
          <w:szCs w:val="24"/>
        </w:rPr>
        <w:t>, проблемний урок, відео-</w:t>
      </w:r>
      <w:proofErr w:type="spellStart"/>
      <w:r w:rsidRPr="00CF1053">
        <w:rPr>
          <w:color w:val="333333"/>
          <w:sz w:val="24"/>
          <w:szCs w:val="24"/>
        </w:rPr>
        <w:t>уроки</w:t>
      </w:r>
      <w:proofErr w:type="spellEnd"/>
      <w:r w:rsidRPr="00CF1053">
        <w:rPr>
          <w:color w:val="333333"/>
          <w:sz w:val="24"/>
          <w:szCs w:val="24"/>
        </w:rPr>
        <w:t xml:space="preserve"> тощо.</w:t>
      </w:r>
    </w:p>
    <w:p w:rsidR="00AC06D1" w:rsidRPr="00CF1053" w:rsidRDefault="00AC06D1" w:rsidP="00AC06D1">
      <w:pPr>
        <w:shd w:val="clear" w:color="auto" w:fill="FFFFFF"/>
        <w:spacing w:after="120"/>
        <w:ind w:firstLine="360"/>
        <w:jc w:val="both"/>
        <w:rPr>
          <w:color w:val="333333"/>
          <w:sz w:val="24"/>
          <w:szCs w:val="24"/>
        </w:rPr>
      </w:pPr>
      <w:r w:rsidRPr="00CF1053">
        <w:rPr>
          <w:color w:val="333333"/>
          <w:sz w:val="24"/>
          <w:szCs w:val="24"/>
        </w:rPr>
        <w:t xml:space="preserve">З метою засвоєння нового матеріалу та розвитку </w:t>
      </w:r>
      <w:proofErr w:type="spellStart"/>
      <w:r w:rsidRPr="00CF1053">
        <w:rPr>
          <w:color w:val="333333"/>
          <w:sz w:val="24"/>
          <w:szCs w:val="24"/>
        </w:rPr>
        <w:t>компетентностей</w:t>
      </w:r>
      <w:proofErr w:type="spellEnd"/>
      <w:r w:rsidRPr="00CF1053">
        <w:rPr>
          <w:color w:val="333333"/>
          <w:sz w:val="24"/>
          <w:szCs w:val="24"/>
        </w:rPr>
        <w:t xml:space="preserve"> крім уроку проводяться навчально-практичні заняття. Ця форма організації поєднує виконання різних практичних вправ, експериментальних робіт відповідно до змісту окремих предметів, менш регламентована й має акцент на більшій самостійності учнів в експериментальній та практичній діяльності. Досягнуті компетентності учні можуть застосувати на практичних заняттях і заняттях практикуму. Практичне заняття - це така форма організації, в якій учням надається можливість застосовувати отримані ними знання у практичній діяльності. Експериментальні завдання, передбачені змістом окремих предметів, виконуються на заняттях із практикуму (виконання експериментально-практичних робіт). Оглядо</w:t>
      </w:r>
      <w:r>
        <w:rPr>
          <w:color w:val="333333"/>
          <w:sz w:val="24"/>
          <w:szCs w:val="24"/>
        </w:rPr>
        <w:t>ва конференція передбачає</w:t>
      </w:r>
      <w:r w:rsidRPr="00CF1053">
        <w:rPr>
          <w:color w:val="333333"/>
          <w:sz w:val="24"/>
          <w:szCs w:val="24"/>
        </w:rPr>
        <w:t xml:space="preserve"> обговорення ключових положень вивченого матеріалу, учнем розкриваються нові узагальнюючі підходи до його аналізу. Оглядова конференція може бути комплексною, тобто реалізувати міжпредметні зв'язки в узагальненні й систематизації навчального матеріалу. Оглядова екскурсія припускає цілеспрямоване </w:t>
      </w:r>
      <w:r w:rsidRPr="00CF1053">
        <w:rPr>
          <w:color w:val="333333"/>
          <w:sz w:val="24"/>
          <w:szCs w:val="24"/>
        </w:rPr>
        <w:lastRenderedPageBreak/>
        <w:t>ознайомлення учнів з об'єктами та спостереження процесів з метою відновити та систематизувати раніше отримані знання.</w:t>
      </w:r>
    </w:p>
    <w:p w:rsidR="00AC06D1" w:rsidRPr="00CF1053" w:rsidRDefault="00AC06D1" w:rsidP="00AC06D1">
      <w:pPr>
        <w:shd w:val="clear" w:color="auto" w:fill="FFFFFF"/>
        <w:spacing w:after="120"/>
        <w:ind w:firstLine="360"/>
        <w:jc w:val="both"/>
        <w:rPr>
          <w:color w:val="333333"/>
          <w:sz w:val="24"/>
          <w:szCs w:val="24"/>
        </w:rPr>
      </w:pPr>
      <w:r w:rsidRPr="00CF1053">
        <w:rPr>
          <w:color w:val="333333"/>
          <w:sz w:val="24"/>
          <w:szCs w:val="24"/>
        </w:rPr>
        <w:t xml:space="preserve">Функцію перевірки та/або оцінювання досягнення </w:t>
      </w:r>
      <w:proofErr w:type="spellStart"/>
      <w:r w:rsidRPr="00CF1053">
        <w:rPr>
          <w:color w:val="333333"/>
          <w:sz w:val="24"/>
          <w:szCs w:val="24"/>
        </w:rPr>
        <w:t>компетентностей</w:t>
      </w:r>
      <w:proofErr w:type="spellEnd"/>
      <w:r w:rsidRPr="00CF1053">
        <w:rPr>
          <w:color w:val="333333"/>
          <w:sz w:val="24"/>
          <w:szCs w:val="24"/>
        </w:rPr>
        <w:t xml:space="preserve"> виконує навчально-практичне заняття. Учні одержують конкретні завдання, з виконання яких звітують перед вчителем. Практичні заняття та заняття практикуму також можуть будуватися з метою реалізації контрольних функцій освітнього процесу. На цих заняттях учні самостійно виготовляють вироби, проводять виміри та звітують за виконану роботу.</w:t>
      </w:r>
    </w:p>
    <w:p w:rsidR="00AC06D1" w:rsidRPr="00CF1053" w:rsidRDefault="00AC06D1" w:rsidP="00AC06D1">
      <w:pPr>
        <w:shd w:val="clear" w:color="auto" w:fill="FFFFFF"/>
        <w:spacing w:after="120"/>
        <w:ind w:firstLine="360"/>
        <w:jc w:val="both"/>
        <w:rPr>
          <w:color w:val="333333"/>
          <w:sz w:val="24"/>
          <w:szCs w:val="24"/>
        </w:rPr>
      </w:pPr>
      <w:r w:rsidRPr="00CF1053">
        <w:rPr>
          <w:color w:val="333333"/>
          <w:sz w:val="24"/>
          <w:szCs w:val="24"/>
        </w:rPr>
        <w:t>Можливо проводити заняття в малих групах, бригадах і ланках (у тому числі робота учнів у парах змінного складу) за умови, що окремі учні виконують роботу бригадирів, консультантів, тобто тих, хто навчає малу групу.</w:t>
      </w:r>
    </w:p>
    <w:p w:rsidR="00AC06D1" w:rsidRPr="00CF1053" w:rsidRDefault="00AC06D1" w:rsidP="00AC06D1">
      <w:pPr>
        <w:shd w:val="clear" w:color="auto" w:fill="FFFFFF"/>
        <w:spacing w:after="120"/>
        <w:ind w:firstLine="360"/>
        <w:jc w:val="both"/>
        <w:rPr>
          <w:color w:val="333333"/>
          <w:sz w:val="24"/>
          <w:szCs w:val="24"/>
        </w:rPr>
      </w:pPr>
      <w:r w:rsidRPr="00CF1053">
        <w:rPr>
          <w:color w:val="333333"/>
          <w:sz w:val="24"/>
          <w:szCs w:val="24"/>
        </w:rPr>
        <w:t>Екскурсії в першу чергу покликані показати учням практичне застосування знань, отриманих при вивченні змісту окремих предметів (можливо поєднувати зі збором учнями по ходу екскурсії матеріалу для виконання визначених завдань).</w:t>
      </w:r>
    </w:p>
    <w:p w:rsidR="00AC06D1" w:rsidRPr="00CF1053" w:rsidRDefault="00AC06D1" w:rsidP="00AC06D1">
      <w:pPr>
        <w:shd w:val="clear" w:color="auto" w:fill="FFFFFF"/>
        <w:spacing w:after="120"/>
        <w:ind w:firstLine="360"/>
        <w:jc w:val="both"/>
        <w:rPr>
          <w:color w:val="333333"/>
          <w:sz w:val="24"/>
          <w:szCs w:val="24"/>
        </w:rPr>
      </w:pPr>
      <w:r w:rsidRPr="00CF1053">
        <w:rPr>
          <w:color w:val="333333"/>
          <w:sz w:val="24"/>
          <w:szCs w:val="24"/>
        </w:rPr>
        <w:t>Учні можуть самостійно знімати та монтувати відеофільми (під час відео-уроку) за умови самостійного розроблення сюжету фільму, підбору матеріалу, виконують самостійно розподілені ролі та аналізують виконану роботу.</w:t>
      </w:r>
    </w:p>
    <w:p w:rsidR="00AC06D1" w:rsidRPr="00CF1053" w:rsidRDefault="00AC06D1" w:rsidP="00AC06D1">
      <w:pPr>
        <w:shd w:val="clear" w:color="auto" w:fill="FFFFFF"/>
        <w:spacing w:after="120"/>
        <w:ind w:firstLine="360"/>
        <w:jc w:val="both"/>
        <w:rPr>
          <w:color w:val="333333"/>
          <w:sz w:val="24"/>
          <w:szCs w:val="24"/>
        </w:rPr>
      </w:pPr>
      <w:r w:rsidRPr="00CF1053">
        <w:rPr>
          <w:color w:val="333333"/>
          <w:sz w:val="24"/>
          <w:szCs w:val="24"/>
        </w:rPr>
        <w:t xml:space="preserve">Форми організації освітнього процесу можуть </w:t>
      </w:r>
      <w:proofErr w:type="spellStart"/>
      <w:r w:rsidRPr="00CF1053">
        <w:rPr>
          <w:color w:val="333333"/>
          <w:sz w:val="24"/>
          <w:szCs w:val="24"/>
        </w:rPr>
        <w:t>уточнюватись</w:t>
      </w:r>
      <w:proofErr w:type="spellEnd"/>
      <w:r w:rsidRPr="00CF1053">
        <w:rPr>
          <w:color w:val="333333"/>
          <w:sz w:val="24"/>
          <w:szCs w:val="24"/>
        </w:rPr>
        <w:t xml:space="preserve"> та розширюватись у змісті окремих предметів за умови виконання державних вимог Державного стандарту та окремих предметів протягом навчального року.</w:t>
      </w:r>
    </w:p>
    <w:p w:rsidR="00AC06D1" w:rsidRPr="00CF1053" w:rsidRDefault="00AC06D1" w:rsidP="00AC06D1">
      <w:pPr>
        <w:shd w:val="clear" w:color="auto" w:fill="FFFFFF"/>
        <w:spacing w:after="120"/>
        <w:ind w:firstLine="360"/>
        <w:jc w:val="both"/>
        <w:rPr>
          <w:color w:val="333333"/>
          <w:sz w:val="24"/>
          <w:szCs w:val="24"/>
        </w:rPr>
      </w:pPr>
      <w:r w:rsidRPr="00CF1053">
        <w:rPr>
          <w:color w:val="333333"/>
          <w:sz w:val="24"/>
          <w:szCs w:val="24"/>
        </w:rPr>
        <w:t>Вибір форм і методів навчання вчитель визначає самостійно, враховуючи конкретні умови роботи, забезпечуючи водночас досягнення конкретних очікуваних результатів, зазначених у навчальних програмах окремих предметів.</w:t>
      </w:r>
    </w:p>
    <w:p w:rsidR="00AC06D1" w:rsidRPr="00CF1053" w:rsidRDefault="00AC06D1" w:rsidP="00AC06D1">
      <w:pPr>
        <w:shd w:val="clear" w:color="auto" w:fill="FFFFFF"/>
        <w:spacing w:after="120"/>
        <w:ind w:firstLine="360"/>
        <w:jc w:val="both"/>
        <w:rPr>
          <w:b/>
          <w:color w:val="333333"/>
          <w:sz w:val="24"/>
          <w:szCs w:val="24"/>
        </w:rPr>
      </w:pPr>
      <w:r w:rsidRPr="00CF1053">
        <w:rPr>
          <w:b/>
          <w:iCs/>
          <w:color w:val="333333"/>
          <w:sz w:val="24"/>
          <w:szCs w:val="24"/>
        </w:rPr>
        <w:t>Опис та інструменти системи внутрішнього забезпечення якості освіти</w:t>
      </w:r>
      <w:r w:rsidRPr="00CF1053">
        <w:rPr>
          <w:b/>
          <w:color w:val="333333"/>
          <w:sz w:val="24"/>
          <w:szCs w:val="24"/>
        </w:rPr>
        <w:t>.</w:t>
      </w:r>
    </w:p>
    <w:p w:rsidR="00AC06D1" w:rsidRPr="00CF1053" w:rsidRDefault="00AC06D1" w:rsidP="00AC06D1">
      <w:pPr>
        <w:shd w:val="clear" w:color="auto" w:fill="FFFFFF"/>
        <w:spacing w:after="120"/>
        <w:ind w:firstLine="360"/>
        <w:jc w:val="both"/>
        <w:rPr>
          <w:color w:val="333333"/>
          <w:sz w:val="24"/>
          <w:szCs w:val="24"/>
        </w:rPr>
      </w:pPr>
      <w:r w:rsidRPr="00CF1053">
        <w:rPr>
          <w:color w:val="333333"/>
          <w:sz w:val="24"/>
          <w:szCs w:val="24"/>
        </w:rPr>
        <w:t xml:space="preserve"> Система внутрішнього забезпечення якості складається з наступних компонентів:</w:t>
      </w:r>
    </w:p>
    <w:p w:rsidR="00AC06D1" w:rsidRPr="00CF1053" w:rsidRDefault="00AC06D1" w:rsidP="00AC06D1">
      <w:pPr>
        <w:shd w:val="clear" w:color="auto" w:fill="FFFFFF"/>
        <w:spacing w:after="120"/>
        <w:ind w:firstLine="360"/>
        <w:jc w:val="both"/>
        <w:rPr>
          <w:color w:val="333333"/>
          <w:sz w:val="24"/>
          <w:szCs w:val="24"/>
        </w:rPr>
      </w:pPr>
      <w:r w:rsidRPr="00CF1053">
        <w:rPr>
          <w:color w:val="333333"/>
          <w:sz w:val="24"/>
          <w:szCs w:val="24"/>
        </w:rPr>
        <w:t>- кадрове забезпечення освітньої діяльності;</w:t>
      </w:r>
    </w:p>
    <w:p w:rsidR="00AC06D1" w:rsidRPr="00CF1053" w:rsidRDefault="00AC06D1" w:rsidP="00AC06D1">
      <w:pPr>
        <w:shd w:val="clear" w:color="auto" w:fill="FFFFFF"/>
        <w:spacing w:after="120"/>
        <w:ind w:firstLine="360"/>
        <w:jc w:val="both"/>
        <w:rPr>
          <w:color w:val="333333"/>
          <w:sz w:val="24"/>
          <w:szCs w:val="24"/>
        </w:rPr>
      </w:pPr>
      <w:r w:rsidRPr="00CF1053">
        <w:rPr>
          <w:color w:val="333333"/>
          <w:sz w:val="24"/>
          <w:szCs w:val="24"/>
        </w:rPr>
        <w:t>- навчально-методичне забезпечення освітньої діяльності;</w:t>
      </w:r>
    </w:p>
    <w:p w:rsidR="00AC06D1" w:rsidRPr="00CF1053" w:rsidRDefault="00AC06D1" w:rsidP="00AC06D1">
      <w:pPr>
        <w:shd w:val="clear" w:color="auto" w:fill="FFFFFF"/>
        <w:spacing w:after="120"/>
        <w:ind w:firstLine="360"/>
        <w:jc w:val="both"/>
        <w:rPr>
          <w:color w:val="333333"/>
          <w:sz w:val="24"/>
          <w:szCs w:val="24"/>
        </w:rPr>
      </w:pPr>
      <w:r w:rsidRPr="00CF1053">
        <w:rPr>
          <w:color w:val="333333"/>
          <w:sz w:val="24"/>
          <w:szCs w:val="24"/>
        </w:rPr>
        <w:t>- матеріально-технічне забезпечення освітньої діяльності;</w:t>
      </w:r>
    </w:p>
    <w:p w:rsidR="00AC06D1" w:rsidRPr="00CF1053" w:rsidRDefault="00AC06D1" w:rsidP="00AC06D1">
      <w:pPr>
        <w:shd w:val="clear" w:color="auto" w:fill="FFFFFF"/>
        <w:spacing w:after="120"/>
        <w:ind w:firstLine="360"/>
        <w:jc w:val="both"/>
        <w:rPr>
          <w:color w:val="333333"/>
          <w:sz w:val="24"/>
          <w:szCs w:val="24"/>
        </w:rPr>
      </w:pPr>
      <w:r w:rsidRPr="00CF1053">
        <w:rPr>
          <w:color w:val="333333"/>
          <w:sz w:val="24"/>
          <w:szCs w:val="24"/>
        </w:rPr>
        <w:t>- якість проведення навчальних занять;</w:t>
      </w:r>
    </w:p>
    <w:p w:rsidR="00AC06D1" w:rsidRPr="00CF1053" w:rsidRDefault="00AC06D1" w:rsidP="00AC06D1">
      <w:pPr>
        <w:shd w:val="clear" w:color="auto" w:fill="FFFFFF"/>
        <w:spacing w:after="120"/>
        <w:ind w:firstLine="360"/>
        <w:jc w:val="both"/>
        <w:rPr>
          <w:color w:val="333333"/>
          <w:sz w:val="24"/>
          <w:szCs w:val="24"/>
        </w:rPr>
      </w:pPr>
      <w:r w:rsidRPr="00CF1053">
        <w:rPr>
          <w:color w:val="333333"/>
          <w:sz w:val="24"/>
          <w:szCs w:val="24"/>
        </w:rPr>
        <w:t>- моніторинг досягнення учнями результатів навчання (</w:t>
      </w:r>
      <w:proofErr w:type="spellStart"/>
      <w:r w:rsidRPr="00CF1053">
        <w:rPr>
          <w:color w:val="333333"/>
          <w:sz w:val="24"/>
          <w:szCs w:val="24"/>
        </w:rPr>
        <w:t>компетентностей</w:t>
      </w:r>
      <w:proofErr w:type="spellEnd"/>
      <w:r w:rsidRPr="00CF1053">
        <w:rPr>
          <w:color w:val="333333"/>
          <w:sz w:val="24"/>
          <w:szCs w:val="24"/>
        </w:rPr>
        <w:t>).</w:t>
      </w:r>
    </w:p>
    <w:p w:rsidR="00AC06D1" w:rsidRPr="00CF1053" w:rsidRDefault="00AC06D1" w:rsidP="00AC06D1">
      <w:pPr>
        <w:shd w:val="clear" w:color="auto" w:fill="FFFFFF"/>
        <w:spacing w:after="120"/>
        <w:ind w:firstLine="360"/>
        <w:jc w:val="both"/>
        <w:rPr>
          <w:color w:val="333333"/>
          <w:sz w:val="24"/>
          <w:szCs w:val="24"/>
        </w:rPr>
      </w:pPr>
      <w:r w:rsidRPr="00CF1053">
        <w:rPr>
          <w:color w:val="333333"/>
          <w:sz w:val="24"/>
          <w:szCs w:val="24"/>
        </w:rPr>
        <w:t>Завдання системи внутрішнього забезпечення якості освіти:</w:t>
      </w:r>
    </w:p>
    <w:p w:rsidR="00AC06D1" w:rsidRPr="00CF1053" w:rsidRDefault="00AC06D1" w:rsidP="00AC06D1">
      <w:pPr>
        <w:shd w:val="clear" w:color="auto" w:fill="FFFFFF"/>
        <w:spacing w:after="120"/>
        <w:ind w:firstLine="360"/>
        <w:jc w:val="both"/>
        <w:rPr>
          <w:color w:val="333333"/>
          <w:sz w:val="24"/>
          <w:szCs w:val="24"/>
        </w:rPr>
      </w:pPr>
      <w:r w:rsidRPr="00CF1053">
        <w:rPr>
          <w:color w:val="333333"/>
          <w:sz w:val="24"/>
          <w:szCs w:val="24"/>
        </w:rPr>
        <w:t>- оновлення методичної бази освітньої діяльності;</w:t>
      </w:r>
    </w:p>
    <w:p w:rsidR="00AC06D1" w:rsidRPr="00CF1053" w:rsidRDefault="00AC06D1" w:rsidP="00AC06D1">
      <w:pPr>
        <w:shd w:val="clear" w:color="auto" w:fill="FFFFFF"/>
        <w:spacing w:after="120"/>
        <w:ind w:firstLine="360"/>
        <w:jc w:val="both"/>
        <w:rPr>
          <w:color w:val="333333"/>
          <w:sz w:val="24"/>
          <w:szCs w:val="24"/>
        </w:rPr>
      </w:pPr>
      <w:r w:rsidRPr="00CF1053">
        <w:rPr>
          <w:color w:val="333333"/>
          <w:sz w:val="24"/>
          <w:szCs w:val="24"/>
        </w:rPr>
        <w:t>- контроль за виконанням навчальних планів та освітньої програми, якістю знань, умінь і навичок учнів, розробка рекомендацій щодо їх покращення;</w:t>
      </w:r>
    </w:p>
    <w:p w:rsidR="00AC06D1" w:rsidRPr="00CF1053" w:rsidRDefault="00AC06D1" w:rsidP="00AC06D1">
      <w:pPr>
        <w:shd w:val="clear" w:color="auto" w:fill="FFFFFF"/>
        <w:spacing w:after="120"/>
        <w:ind w:firstLine="360"/>
        <w:jc w:val="both"/>
        <w:rPr>
          <w:color w:val="333333"/>
          <w:sz w:val="24"/>
          <w:szCs w:val="24"/>
        </w:rPr>
      </w:pPr>
      <w:r w:rsidRPr="00CF1053">
        <w:rPr>
          <w:color w:val="333333"/>
          <w:sz w:val="24"/>
          <w:szCs w:val="24"/>
        </w:rPr>
        <w:t>- моніторинг та оптимізація соціально-психологічного середовища закладу освіти;</w:t>
      </w:r>
    </w:p>
    <w:p w:rsidR="00AC06D1" w:rsidRDefault="00AC06D1" w:rsidP="00AC06D1">
      <w:pPr>
        <w:shd w:val="clear" w:color="auto" w:fill="FFFFFF"/>
        <w:spacing w:after="120"/>
        <w:ind w:firstLine="360"/>
        <w:jc w:val="both"/>
        <w:rPr>
          <w:color w:val="333333"/>
          <w:sz w:val="24"/>
          <w:szCs w:val="24"/>
        </w:rPr>
      </w:pPr>
      <w:r w:rsidRPr="00CF1053">
        <w:rPr>
          <w:color w:val="333333"/>
          <w:sz w:val="24"/>
          <w:szCs w:val="24"/>
        </w:rPr>
        <w:t>- створення необхідних умов для підвищення фахового кваліфікаційного рівня педагогічних працівників</w:t>
      </w:r>
    </w:p>
    <w:p w:rsidR="00AC06D1" w:rsidRDefault="00AC06D1" w:rsidP="00AC06D1">
      <w:pPr>
        <w:shd w:val="clear" w:color="auto" w:fill="FFFFFF"/>
        <w:spacing w:after="120"/>
        <w:ind w:firstLine="360"/>
        <w:jc w:val="both"/>
        <w:rPr>
          <w:iCs/>
          <w:color w:val="333333"/>
          <w:sz w:val="24"/>
          <w:szCs w:val="24"/>
        </w:rPr>
      </w:pPr>
      <w:r w:rsidRPr="00CF1053">
        <w:rPr>
          <w:b/>
          <w:iCs/>
          <w:color w:val="333333"/>
          <w:sz w:val="24"/>
          <w:szCs w:val="24"/>
        </w:rPr>
        <w:t>Вимоги до осіб, які можуть розпочинати здобуття базової середньої освіти.</w:t>
      </w:r>
      <w:r w:rsidRPr="00CF1053">
        <w:rPr>
          <w:iCs/>
          <w:color w:val="333333"/>
          <w:sz w:val="24"/>
          <w:szCs w:val="24"/>
        </w:rPr>
        <w:t xml:space="preserve"> </w:t>
      </w:r>
    </w:p>
    <w:p w:rsidR="00AC06D1" w:rsidRPr="00CF1053" w:rsidRDefault="00AC06D1" w:rsidP="00AC06D1">
      <w:pPr>
        <w:shd w:val="clear" w:color="auto" w:fill="FFFFFF"/>
        <w:spacing w:after="120"/>
        <w:ind w:firstLine="360"/>
        <w:jc w:val="both"/>
        <w:rPr>
          <w:color w:val="333333"/>
          <w:sz w:val="24"/>
          <w:szCs w:val="24"/>
        </w:rPr>
      </w:pPr>
      <w:r w:rsidRPr="00CF1053">
        <w:rPr>
          <w:iCs/>
          <w:color w:val="333333"/>
          <w:sz w:val="24"/>
          <w:szCs w:val="24"/>
        </w:rPr>
        <w:t>Базова середня освіта здобувається, як правило, після здобуття початкової освіти.</w:t>
      </w:r>
      <w:r w:rsidRPr="00CF1053">
        <w:rPr>
          <w:color w:val="333333"/>
          <w:sz w:val="24"/>
          <w:szCs w:val="24"/>
        </w:rPr>
        <w:t> Діти, які здобули початкову освіту на 1 вересня поточного навчального року повинні розпочинати здобуття базової середньої освіти цього ж навчального року.</w:t>
      </w:r>
    </w:p>
    <w:p w:rsidR="00AC06D1" w:rsidRPr="00CF1053" w:rsidRDefault="00AC06D1" w:rsidP="00AC06D1">
      <w:pPr>
        <w:shd w:val="clear" w:color="auto" w:fill="FFFFFF"/>
        <w:ind w:firstLine="360"/>
        <w:jc w:val="both"/>
        <w:rPr>
          <w:color w:val="333333"/>
          <w:sz w:val="24"/>
          <w:szCs w:val="24"/>
        </w:rPr>
      </w:pPr>
      <w:r w:rsidRPr="00CF1053">
        <w:rPr>
          <w:color w:val="333333"/>
          <w:sz w:val="24"/>
          <w:szCs w:val="24"/>
        </w:rPr>
        <w:t>Особи з особливими освітніми потребами можуть розпочинати здобуття базової середньої освіти за інших умов.</w:t>
      </w:r>
    </w:p>
    <w:p w:rsidR="00AC06D1" w:rsidRDefault="00AC06D1" w:rsidP="00AC06D1">
      <w:pPr>
        <w:rPr>
          <w:sz w:val="24"/>
        </w:rPr>
      </w:pPr>
    </w:p>
    <w:p w:rsidR="00AC06D1" w:rsidRDefault="00AC06D1" w:rsidP="00AC06D1">
      <w:pPr>
        <w:rPr>
          <w:sz w:val="24"/>
        </w:rPr>
      </w:pPr>
    </w:p>
    <w:p w:rsidR="00AC06D1" w:rsidRDefault="00AC06D1" w:rsidP="00AC06D1">
      <w:pPr>
        <w:rPr>
          <w:sz w:val="24"/>
        </w:rPr>
      </w:pPr>
    </w:p>
    <w:p w:rsidR="00AC06D1" w:rsidRDefault="00AC06D1" w:rsidP="00AC06D1">
      <w:pPr>
        <w:rPr>
          <w:sz w:val="24"/>
        </w:rPr>
      </w:pPr>
    </w:p>
    <w:p w:rsidR="00AC06D1" w:rsidRDefault="00AC06D1" w:rsidP="00AC06D1">
      <w:pPr>
        <w:rPr>
          <w:sz w:val="24"/>
        </w:rPr>
      </w:pPr>
    </w:p>
    <w:p w:rsidR="00AC06D1" w:rsidRDefault="00AC06D1" w:rsidP="00AC06D1">
      <w:pPr>
        <w:rPr>
          <w:sz w:val="24"/>
        </w:rPr>
      </w:pPr>
    </w:p>
    <w:p w:rsidR="00AC06D1" w:rsidRDefault="00AC06D1" w:rsidP="00AC06D1">
      <w:pPr>
        <w:rPr>
          <w:sz w:val="24"/>
        </w:rPr>
      </w:pPr>
    </w:p>
    <w:p w:rsidR="00AC06D1" w:rsidRDefault="00AC06D1" w:rsidP="00AC06D1">
      <w:pPr>
        <w:widowControl w:val="0"/>
        <w:pBdr>
          <w:top w:val="nil"/>
          <w:left w:val="nil"/>
          <w:bottom w:val="nil"/>
          <w:right w:val="nil"/>
          <w:between w:val="nil"/>
        </w:pBdr>
        <w:spacing w:after="120"/>
        <w:ind w:left="115" w:right="108" w:firstLine="567"/>
        <w:jc w:val="both"/>
        <w:rPr>
          <w:color w:val="000000"/>
          <w:sz w:val="24"/>
          <w:szCs w:val="24"/>
        </w:rPr>
      </w:pPr>
    </w:p>
    <w:p w:rsidR="00AC06D1" w:rsidRDefault="00AC06D1" w:rsidP="00AC06D1">
      <w:pPr>
        <w:widowControl w:val="0"/>
        <w:pBdr>
          <w:top w:val="nil"/>
          <w:left w:val="nil"/>
          <w:bottom w:val="nil"/>
          <w:right w:val="nil"/>
          <w:between w:val="nil"/>
        </w:pBdr>
        <w:spacing w:after="120"/>
        <w:ind w:right="106" w:firstLine="567"/>
        <w:jc w:val="both"/>
        <w:rPr>
          <w:color w:val="000000"/>
          <w:sz w:val="24"/>
          <w:szCs w:val="24"/>
        </w:rPr>
      </w:pPr>
    </w:p>
    <w:p w:rsidR="00AC06D1" w:rsidRPr="00CE6F44" w:rsidRDefault="00AC06D1" w:rsidP="00AC06D1">
      <w:pPr>
        <w:rPr>
          <w:sz w:val="24"/>
          <w:szCs w:val="24"/>
        </w:rPr>
      </w:pPr>
    </w:p>
    <w:p w:rsidR="00AC06D1" w:rsidRDefault="00AC06D1" w:rsidP="00AC06D1">
      <w:pPr>
        <w:widowControl w:val="0"/>
        <w:pBdr>
          <w:top w:val="nil"/>
          <w:left w:val="nil"/>
          <w:bottom w:val="nil"/>
          <w:right w:val="nil"/>
          <w:between w:val="nil"/>
        </w:pBdr>
        <w:spacing w:after="120"/>
        <w:ind w:right="108"/>
        <w:jc w:val="center"/>
        <w:rPr>
          <w:b/>
          <w:color w:val="000000"/>
          <w:sz w:val="24"/>
          <w:szCs w:val="24"/>
        </w:rPr>
      </w:pPr>
    </w:p>
    <w:p w:rsidR="00AC06D1" w:rsidRDefault="00AC06D1" w:rsidP="00AC06D1">
      <w:pPr>
        <w:widowControl w:val="0"/>
        <w:pBdr>
          <w:top w:val="nil"/>
          <w:left w:val="nil"/>
          <w:bottom w:val="nil"/>
          <w:right w:val="nil"/>
          <w:between w:val="nil"/>
        </w:pBdr>
        <w:spacing w:after="120"/>
        <w:ind w:right="108"/>
        <w:jc w:val="center"/>
        <w:rPr>
          <w:b/>
          <w:color w:val="000000"/>
          <w:sz w:val="24"/>
          <w:szCs w:val="24"/>
        </w:rPr>
      </w:pPr>
    </w:p>
    <w:p w:rsidR="00AC06D1" w:rsidRDefault="00AC06D1" w:rsidP="00AC06D1">
      <w:pPr>
        <w:rPr>
          <w:sz w:val="24"/>
        </w:rPr>
      </w:pPr>
    </w:p>
    <w:p w:rsidR="00AC06D1" w:rsidRDefault="00AC06D1" w:rsidP="00AC06D1">
      <w:pPr>
        <w:rPr>
          <w:b/>
          <w:sz w:val="21"/>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p>
    <w:p w:rsidR="00AC06D1" w:rsidRDefault="00AC06D1" w:rsidP="00AC06D1">
      <w:pPr>
        <w:shd w:val="clear" w:color="auto" w:fill="FFFFFF"/>
        <w:spacing w:after="120"/>
        <w:ind w:firstLine="360"/>
        <w:jc w:val="both"/>
        <w:rPr>
          <w:b/>
          <w:iCs/>
          <w:color w:val="333333"/>
          <w:sz w:val="24"/>
          <w:szCs w:val="24"/>
        </w:rPr>
      </w:pPr>
    </w:p>
    <w:p w:rsidR="00DF6114" w:rsidRDefault="00DF6114">
      <w:bookmarkStart w:id="0" w:name="_GoBack"/>
      <w:bookmarkEnd w:id="0"/>
    </w:p>
    <w:sectPr w:rsidR="00DF6114" w:rsidSect="00F76A2A">
      <w:headerReference w:type="default" r:id="rId4"/>
      <w:pgSz w:w="11906" w:h="16838"/>
      <w:pgMar w:top="1134" w:right="567" w:bottom="993" w:left="1418"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7D5B" w:rsidRDefault="00AC06D1">
    <w:pPr>
      <w:pStyle w:val="a3"/>
      <w:spacing w:line="14" w:lineRule="auto"/>
      <w:rPr>
        <w:sz w:val="20"/>
      </w:rPr>
    </w:pPr>
    <w:r>
      <w:rPr>
        <w:noProof/>
        <w:sz w:val="20"/>
        <w:lang w:eastAsia="uk-UA"/>
      </w:rPr>
      <mc:AlternateContent>
        <mc:Choice Requires="wps">
          <w:drawing>
            <wp:anchor distT="0" distB="0" distL="0" distR="0" simplePos="0" relativeHeight="251659264" behindDoc="1" locked="0" layoutInCell="1" allowOverlap="1" wp14:anchorId="2E6CCEC0" wp14:editId="1F446123">
              <wp:simplePos x="0" y="0"/>
              <wp:positionH relativeFrom="page">
                <wp:posOffset>3699128</wp:posOffset>
              </wp:positionH>
              <wp:positionV relativeFrom="page">
                <wp:posOffset>441478</wp:posOffset>
              </wp:positionV>
              <wp:extent cx="165735" cy="18097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735" cy="180975"/>
                      </a:xfrm>
                      <a:prstGeom prst="rect">
                        <a:avLst/>
                      </a:prstGeom>
                    </wps:spPr>
                    <wps:txbx>
                      <w:txbxContent>
                        <w:p w:rsidR="00037D5B" w:rsidRDefault="00AC06D1">
                          <w:pPr>
                            <w:spacing w:before="11"/>
                            <w:ind w:left="20"/>
                          </w:pPr>
                          <w:r>
                            <w:rPr>
                              <w:spacing w:val="-5"/>
                            </w:rPr>
                            <w:fldChar w:fldCharType="begin"/>
                          </w:r>
                          <w:r>
                            <w:rPr>
                              <w:spacing w:val="-5"/>
                              <w:sz w:val="22"/>
                            </w:rPr>
                            <w:instrText xml:space="preserve"> PAGE </w:instrText>
                          </w:r>
                          <w:r>
                            <w:rPr>
                              <w:spacing w:val="-5"/>
                            </w:rPr>
                            <w:fldChar w:fldCharType="separate"/>
                          </w:r>
                          <w:r>
                            <w:rPr>
                              <w:noProof/>
                              <w:spacing w:val="-5"/>
                              <w:sz w:val="22"/>
                            </w:rPr>
                            <w:t>10</w:t>
                          </w:r>
                          <w:r>
                            <w:rPr>
                              <w:spacing w:val="-5"/>
                            </w:rPr>
                            <w:fldChar w:fldCharType="end"/>
                          </w:r>
                        </w:p>
                      </w:txbxContent>
                    </wps:txbx>
                    <wps:bodyPr wrap="square" lIns="0" tIns="0" rIns="0" bIns="0" rtlCol="0">
                      <a:noAutofit/>
                    </wps:bodyPr>
                  </wps:wsp>
                </a:graphicData>
              </a:graphic>
            </wp:anchor>
          </w:drawing>
        </mc:Choice>
        <mc:Fallback>
          <w:pict>
            <v:shapetype w14:anchorId="2E6CCEC0" id="_x0000_t202" coordsize="21600,21600" o:spt="202" path="m,l,21600r21600,l21600,xe">
              <v:stroke joinstyle="miter"/>
              <v:path gradientshapeok="t" o:connecttype="rect"/>
            </v:shapetype>
            <v:shape id="Textbox 1" o:spid="_x0000_s1026" type="#_x0000_t202" style="position:absolute;margin-left:291.25pt;margin-top:34.75pt;width:13.05pt;height:14.25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" filled="f" stroked="f">
              <v:path arrowok="t"/>
              <v:textbox inset="0,0,0,0">
                <w:txbxContent>
                  <w:p w:rsidR="00037D5B" w:rsidRDefault="00AC06D1">
                    <w:pPr>
                      <w:spacing w:before="11"/>
                      <w:ind w:left="20"/>
                    </w:pPr>
                    <w:r>
                      <w:rPr>
                        <w:spacing w:val="-5"/>
                      </w:rPr>
                      <w:fldChar w:fldCharType="begin"/>
                    </w:r>
                    <w:r>
                      <w:rPr>
                        <w:spacing w:val="-5"/>
                        <w:sz w:val="22"/>
                      </w:rPr>
                      <w:instrText xml:space="preserve"> PAGE </w:instrText>
                    </w:r>
                    <w:r>
                      <w:rPr>
                        <w:spacing w:val="-5"/>
                      </w:rPr>
                      <w:fldChar w:fldCharType="separate"/>
                    </w:r>
                    <w:r>
                      <w:rPr>
                        <w:noProof/>
                        <w:spacing w:val="-5"/>
                        <w:sz w:val="22"/>
                      </w:rPr>
                      <w:t>10</w:t>
                    </w:r>
                    <w:r>
                      <w:rPr>
                        <w:spacing w:val="-5"/>
                      </w:rPr>
                      <w:fldChar w:fldCharType="end"/>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761"/>
    <w:rsid w:val="00744761"/>
    <w:rsid w:val="00AC06D1"/>
    <w:rsid w:val="00DF611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6D30F6-B399-4AA2-B624-5AE47A407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AC06D1"/>
    <w:pPr>
      <w:spacing w:after="0" w:line="240" w:lineRule="auto"/>
    </w:pPr>
    <w:rPr>
      <w:rFonts w:ascii="Times New Roman" w:eastAsia="Times New Roman" w:hAnsi="Times New Roman" w:cs="Times New Roman"/>
      <w:sz w:val="20"/>
      <w:szCs w:val="20"/>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AC06D1"/>
    <w:pPr>
      <w:widowControl w:val="0"/>
      <w:suppressAutoHyphens/>
    </w:pPr>
    <w:rPr>
      <w:sz w:val="24"/>
      <w:szCs w:val="24"/>
      <w:lang w:eastAsia="en-US"/>
    </w:rPr>
  </w:style>
  <w:style w:type="character" w:customStyle="1" w:styleId="a4">
    <w:name w:val="Основний текст Знак"/>
    <w:basedOn w:val="a0"/>
    <w:link w:val="a3"/>
    <w:uiPriority w:val="1"/>
    <w:rsid w:val="00AC06D1"/>
    <w:rPr>
      <w:rFonts w:ascii="Times New Roman" w:eastAsia="Times New Roman" w:hAnsi="Times New Roman" w:cs="Times New Roman"/>
      <w:sz w:val="24"/>
      <w:szCs w:val="24"/>
    </w:rPr>
  </w:style>
  <w:style w:type="paragraph" w:customStyle="1" w:styleId="TableParagraph">
    <w:name w:val="Table Paragraph"/>
    <w:basedOn w:val="a"/>
    <w:uiPriority w:val="1"/>
    <w:qFormat/>
    <w:rsid w:val="00AC06D1"/>
    <w:pPr>
      <w:widowControl w:val="0"/>
      <w:suppressAutoHyphens/>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15138</Words>
  <Characters>8630</Characters>
  <Application>Microsoft Office Word</Application>
  <DocSecurity>0</DocSecurity>
  <Lines>71</Lines>
  <Paragraphs>47</Paragraphs>
  <ScaleCrop>false</ScaleCrop>
  <Company/>
  <LinksUpToDate>false</LinksUpToDate>
  <CharactersWithSpaces>23721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2025-09-17T06:50:00Z</dcterms:created>
  <dcterms:modified xsi:type="dcterms:W3CDTF">2025-09-17T06:50:00Z</dcterms:modified>
</cp:coreProperties>
</file>